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D4" w:rsidRDefault="007319E3">
      <w:pPr>
        <w:spacing w:line="180" w:lineRule="atLeast"/>
        <w:jc w:val="center"/>
        <w:outlineLvl w:val="0"/>
        <w:rPr>
          <w:rFonts w:ascii="楷体_GB2312" w:eastAsia="楷体_GB2312"/>
          <w:b/>
          <w:bCs/>
          <w:color w:val="000000"/>
          <w:spacing w:val="14"/>
          <w:sz w:val="36"/>
          <w:szCs w:val="36"/>
        </w:rPr>
      </w:pPr>
      <w:r>
        <w:rPr>
          <w:rFonts w:ascii="楷体_GB2312" w:eastAsia="楷体_GB2312" w:hint="eastAsia"/>
          <w:b/>
          <w:bCs/>
          <w:color w:val="000000"/>
          <w:sz w:val="36"/>
          <w:szCs w:val="36"/>
        </w:rPr>
        <w:t>化学品危险性分类鉴定委托合同书(单项)</w:t>
      </w:r>
    </w:p>
    <w:p w:rsidR="00693ED4" w:rsidRDefault="007319E3">
      <w:pPr>
        <w:spacing w:line="180" w:lineRule="atLeast"/>
        <w:jc w:val="center"/>
        <w:outlineLvl w:val="0"/>
        <w:rPr>
          <w:rFonts w:ascii="楷体_GB2312" w:eastAsia="楷体_GB2312"/>
          <w:color w:val="000000"/>
          <w:spacing w:val="14"/>
        </w:rPr>
      </w:pPr>
      <w:r>
        <w:rPr>
          <w:rFonts w:ascii="楷体_GB2312" w:eastAsia="楷体_GB2312" w:hint="eastAsia"/>
          <w:b/>
          <w:color w:val="000000"/>
          <w:spacing w:val="14"/>
        </w:rPr>
        <w:t xml:space="preserve">                            </w:t>
      </w:r>
      <w:r>
        <w:rPr>
          <w:rFonts w:ascii="楷体_GB2312" w:eastAsia="楷体_GB2312" w:hint="eastAsia"/>
          <w:b/>
          <w:color w:val="000000"/>
          <w:spacing w:val="14"/>
          <w:sz w:val="24"/>
        </w:rPr>
        <w:t xml:space="preserve">   合同编号：</w:t>
      </w:r>
      <w:r>
        <w:rPr>
          <w:rFonts w:ascii="楷体_GB2312" w:eastAsia="楷体_GB2312" w:hint="eastAsia"/>
          <w:color w:val="000000"/>
          <w:spacing w:val="14"/>
        </w:rPr>
        <w:t xml:space="preserve">                                    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274"/>
        <w:gridCol w:w="1262"/>
        <w:gridCol w:w="439"/>
        <w:gridCol w:w="772"/>
        <w:gridCol w:w="2874"/>
      </w:tblGrid>
      <w:tr w:rsidR="00693ED4" w:rsidTr="006B5089">
        <w:trPr>
          <w:cantSplit/>
          <w:trHeight w:val="725"/>
          <w:jc w:val="center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ED4" w:rsidRDefault="007319E3" w:rsidP="00F94A94">
            <w:pPr>
              <w:adjustRightInd w:val="0"/>
              <w:snapToGrid w:val="0"/>
              <w:ind w:right="102"/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  <w:bookmarkStart w:id="0" w:name="_Hlk118623840"/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*委托单位</w:t>
            </w:r>
            <w:bookmarkEnd w:id="0"/>
          </w:p>
        </w:tc>
        <w:tc>
          <w:tcPr>
            <w:tcW w:w="86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D4" w:rsidRDefault="00693ED4">
            <w:pPr>
              <w:adjustRightInd w:val="0"/>
              <w:snapToGrid w:val="0"/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93ED4" w:rsidTr="006B5089">
        <w:trPr>
          <w:trHeight w:val="699"/>
          <w:jc w:val="center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ED4" w:rsidRDefault="007319E3" w:rsidP="00F94A94">
            <w:pPr>
              <w:adjustRightInd w:val="0"/>
              <w:snapToGrid w:val="0"/>
              <w:ind w:right="102"/>
              <w:jc w:val="left"/>
              <w:rPr>
                <w:rFonts w:ascii="楷体_GB2312" w:eastAsia="楷体_GB2312"/>
                <w:b/>
                <w:color w:val="000000"/>
                <w:position w:val="12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position w:val="12"/>
                <w:szCs w:val="21"/>
              </w:rPr>
              <w:t>*委托样品情况</w:t>
            </w:r>
          </w:p>
        </w:tc>
        <w:tc>
          <w:tcPr>
            <w:tcW w:w="862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3ED4" w:rsidRDefault="007319E3">
            <w:pPr>
              <w:adjustRightInd w:val="0"/>
              <w:snapToGrid w:val="0"/>
              <w:jc w:val="left"/>
              <w:rPr>
                <w:rFonts w:ascii="楷体_GB2312" w:eastAsia="楷体_GB2312"/>
                <w:b/>
                <w:color w:val="000000"/>
                <w:szCs w:val="21"/>
                <w:lang w:val="en-US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委托样品共（    ）批次，样品信息及检验检测要求见附表。</w:t>
            </w:r>
          </w:p>
        </w:tc>
      </w:tr>
      <w:tr w:rsidR="001E0988" w:rsidTr="006B5089">
        <w:trPr>
          <w:trHeight w:val="1507"/>
          <w:jc w:val="center"/>
        </w:trPr>
        <w:tc>
          <w:tcPr>
            <w:tcW w:w="1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Default="001E0988" w:rsidP="00F94A94">
            <w:pPr>
              <w:adjustRightInd w:val="0"/>
              <w:snapToGrid w:val="0"/>
              <w:ind w:right="102"/>
              <w:jc w:val="left"/>
              <w:rPr>
                <w:rFonts w:ascii="楷体_GB2312" w:eastAsia="楷体_GB2312"/>
                <w:color w:val="000000"/>
                <w:position w:val="12"/>
                <w:szCs w:val="21"/>
              </w:rPr>
            </w:pPr>
            <w:r w:rsidRPr="00456CA2">
              <w:rPr>
                <w:rFonts w:ascii="楷体_GB2312" w:eastAsia="楷体_GB2312" w:hint="eastAsia"/>
                <w:color w:val="000000"/>
                <w:position w:val="12"/>
                <w:szCs w:val="21"/>
              </w:rPr>
              <w:t>随附资料信息</w:t>
            </w:r>
          </w:p>
        </w:tc>
        <w:tc>
          <w:tcPr>
            <w:tcW w:w="8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0988" w:rsidRDefault="002605B9" w:rsidP="001E098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sdt>
              <w:sdtPr>
                <w:rPr>
                  <w:rFonts w:ascii="楷体_GB2312" w:eastAsia="楷体_GB2312" w:hint="eastAsia"/>
                  <w:color w:val="000000"/>
                  <w:szCs w:val="21"/>
                </w:rPr>
                <w:id w:val="-508754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color w:val="000000"/>
                <w:szCs w:val="21"/>
              </w:rPr>
              <w:t xml:space="preserve">样品安全数据单（SDS）资料 </w:t>
            </w:r>
          </w:p>
          <w:p w:rsidR="001E0988" w:rsidRDefault="002605B9" w:rsidP="001E098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sdt>
              <w:sdtPr>
                <w:rPr>
                  <w:rFonts w:ascii="楷体_GB2312" w:eastAsia="楷体_GB2312" w:hint="eastAsia"/>
                  <w:color w:val="000000"/>
                  <w:szCs w:val="21"/>
                </w:rPr>
                <w:id w:val="-920247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color w:val="000000"/>
                <w:szCs w:val="21"/>
              </w:rPr>
              <w:t>危险特性鉴定证书（原证书已过有效期）</w:t>
            </w:r>
          </w:p>
          <w:p w:rsidR="001E0988" w:rsidRDefault="002605B9" w:rsidP="001E0988">
            <w:pPr>
              <w:rPr>
                <w:rFonts w:ascii="宋体" w:hAnsi="宋体"/>
                <w:sz w:val="18"/>
                <w:szCs w:val="18"/>
              </w:rPr>
            </w:pPr>
            <w:sdt>
              <w:sdtPr>
                <w:rPr>
                  <w:rFonts w:ascii="楷体_GB2312" w:eastAsia="楷体_GB2312" w:hint="eastAsia"/>
                  <w:color w:val="000000"/>
                  <w:szCs w:val="21"/>
                </w:rPr>
                <w:id w:val="-1719040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color w:val="000000"/>
                <w:szCs w:val="21"/>
              </w:rPr>
              <w:t>已获知的其他危险性信息</w:t>
            </w:r>
          </w:p>
          <w:p w:rsidR="001E0988" w:rsidRDefault="001F6343" w:rsidP="001F6343">
            <w:pPr>
              <w:snapToGrid w:val="0"/>
              <w:jc w:val="left"/>
              <w:rPr>
                <w:rFonts w:ascii="楷体_GB2312" w:eastAsia="楷体_GB2312"/>
                <w:spacing w:val="14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（</w:t>
            </w:r>
            <w:r w:rsidR="001E0988">
              <w:rPr>
                <w:rFonts w:ascii="楷体_GB2312" w:eastAsia="楷体_GB2312" w:hint="eastAsia"/>
                <w:color w:val="000000"/>
                <w:szCs w:val="21"/>
              </w:rPr>
              <w:t xml:space="preserve">易燃易爆：     毒性数据： </w:t>
            </w:r>
            <w:r w:rsidR="001E0988">
              <w:rPr>
                <w:rFonts w:ascii="楷体_GB2312" w:eastAsia="楷体_GB2312"/>
                <w:color w:val="000000"/>
                <w:szCs w:val="21"/>
              </w:rPr>
              <w:t xml:space="preserve">     </w:t>
            </w:r>
            <w:r w:rsidR="001E0988">
              <w:rPr>
                <w:rFonts w:ascii="楷体_GB2312" w:eastAsia="楷体_GB2312" w:hint="eastAsia"/>
                <w:color w:val="000000"/>
                <w:szCs w:val="21"/>
              </w:rPr>
              <w:t xml:space="preserve">腐蚀性：   </w:t>
            </w:r>
            <w:r w:rsidR="001E0988"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 w:rsidR="001E0988">
              <w:rPr>
                <w:rFonts w:ascii="楷体_GB2312" w:eastAsia="楷体_GB2312" w:hint="eastAsia"/>
                <w:color w:val="000000"/>
                <w:szCs w:val="21"/>
              </w:rPr>
              <w:t xml:space="preserve">     氧化性： </w:t>
            </w:r>
            <w:r w:rsidR="001E0988">
              <w:rPr>
                <w:rFonts w:ascii="楷体_GB2312" w:eastAsia="楷体_GB2312"/>
                <w:color w:val="000000"/>
                <w:szCs w:val="21"/>
              </w:rPr>
              <w:t xml:space="preserve">      </w:t>
            </w:r>
            <w:r w:rsidR="001E0988">
              <w:rPr>
                <w:rFonts w:ascii="楷体_GB2312" w:eastAsia="楷体_GB2312" w:hint="eastAsia"/>
                <w:color w:val="000000"/>
                <w:szCs w:val="21"/>
              </w:rPr>
              <w:t>放射性：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）</w:t>
            </w:r>
          </w:p>
        </w:tc>
      </w:tr>
      <w:tr w:rsidR="001E0988" w:rsidTr="006B5089">
        <w:trPr>
          <w:trHeight w:val="675"/>
          <w:jc w:val="center"/>
        </w:trPr>
        <w:tc>
          <w:tcPr>
            <w:tcW w:w="1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Default="001E0988" w:rsidP="00F94A94">
            <w:pPr>
              <w:adjustRightInd w:val="0"/>
              <w:snapToGrid w:val="0"/>
              <w:ind w:right="102"/>
              <w:jc w:val="left"/>
              <w:rPr>
                <w:rFonts w:ascii="楷体_GB2312" w:eastAsia="楷体_GB2312"/>
                <w:color w:val="000000"/>
                <w:position w:val="1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position w:val="12"/>
                <w:szCs w:val="21"/>
              </w:rPr>
              <w:t>抽样单位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Default="002605B9" w:rsidP="001E0988">
            <w:pPr>
              <w:adjustRightInd w:val="0"/>
              <w:snapToGrid w:val="0"/>
              <w:jc w:val="left"/>
              <w:rPr>
                <w:rFonts w:ascii="楷体_GB2312" w:eastAsia="楷体_GB2312"/>
                <w:szCs w:val="21"/>
              </w:rPr>
            </w:pPr>
            <w:sdt>
              <w:sdtPr>
                <w:rPr>
                  <w:rFonts w:ascii="楷体_GB2312" w:eastAsia="楷体_GB2312" w:hint="eastAsia"/>
                  <w:szCs w:val="21"/>
                </w:rPr>
                <w:id w:val="-126399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szCs w:val="21"/>
              </w:rPr>
              <w:t>同委托单位</w:t>
            </w:r>
          </w:p>
          <w:p w:rsidR="001E0988" w:rsidRPr="00BC038F" w:rsidRDefault="002605B9" w:rsidP="001E0988">
            <w:pPr>
              <w:adjustRightInd w:val="0"/>
              <w:snapToGrid w:val="0"/>
              <w:jc w:val="left"/>
              <w:rPr>
                <w:rFonts w:ascii="楷体_GB2312" w:eastAsia="楷体_GB2312"/>
                <w:b/>
                <w:color w:val="000000"/>
                <w:szCs w:val="21"/>
                <w:u w:val="single"/>
              </w:rPr>
            </w:pPr>
            <w:sdt>
              <w:sdtPr>
                <w:rPr>
                  <w:rFonts w:ascii="楷体_GB2312" w:eastAsia="楷体_GB2312" w:hint="eastAsia"/>
                  <w:szCs w:val="21"/>
                </w:rPr>
                <w:id w:val="-1095396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szCs w:val="21"/>
              </w:rPr>
              <w:t>其他：</w:t>
            </w:r>
            <w:r w:rsidR="00BC038F">
              <w:rPr>
                <w:rFonts w:ascii="楷体_GB2312" w:eastAsia="楷体_GB2312" w:hint="eastAsia"/>
                <w:szCs w:val="21"/>
                <w:u w:val="single"/>
              </w:rPr>
              <w:t xml:space="preserve"> </w:t>
            </w:r>
            <w:r w:rsidR="00BC038F">
              <w:rPr>
                <w:rFonts w:ascii="楷体_GB2312" w:eastAsia="楷体_GB2312"/>
                <w:szCs w:val="21"/>
                <w:u w:val="single"/>
              </w:rPr>
              <w:t xml:space="preserve">                        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Default="001E0988" w:rsidP="001E0988">
            <w:pPr>
              <w:adjustRightInd w:val="0"/>
              <w:snapToGrid w:val="0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样品封条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0988" w:rsidRDefault="002605B9" w:rsidP="001E0988">
            <w:pPr>
              <w:adjustRightInd w:val="0"/>
              <w:snapToGrid w:val="0"/>
              <w:jc w:val="left"/>
              <w:rPr>
                <w:rFonts w:ascii="楷体_GB2312" w:eastAsia="楷体_GB2312"/>
                <w:szCs w:val="21"/>
              </w:rPr>
            </w:pPr>
            <w:sdt>
              <w:sdtPr>
                <w:rPr>
                  <w:rFonts w:ascii="楷体_GB2312" w:eastAsia="楷体_GB2312" w:hint="eastAsia"/>
                  <w:szCs w:val="21"/>
                </w:rPr>
                <w:id w:val="-1942294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szCs w:val="21"/>
              </w:rPr>
              <w:t>完好，</w:t>
            </w:r>
            <w:sdt>
              <w:sdtPr>
                <w:rPr>
                  <w:rFonts w:ascii="楷体_GB2312" w:eastAsia="楷体_GB2312" w:hint="eastAsia"/>
                  <w:szCs w:val="21"/>
                </w:rPr>
                <w:id w:val="608862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szCs w:val="21"/>
              </w:rPr>
              <w:t>物证袋完好</w:t>
            </w:r>
          </w:p>
          <w:p w:rsidR="001E0988" w:rsidRPr="00BC038F" w:rsidRDefault="002605B9" w:rsidP="001E0988">
            <w:pPr>
              <w:adjustRightInd w:val="0"/>
              <w:snapToGrid w:val="0"/>
              <w:jc w:val="left"/>
              <w:rPr>
                <w:rFonts w:ascii="楷体_GB2312" w:eastAsia="楷体_GB2312"/>
                <w:b/>
                <w:color w:val="000000"/>
                <w:szCs w:val="21"/>
                <w:u w:val="single"/>
              </w:rPr>
            </w:pPr>
            <w:sdt>
              <w:sdtPr>
                <w:rPr>
                  <w:rFonts w:ascii="楷体_GB2312" w:eastAsia="楷体_GB2312" w:hint="eastAsia"/>
                  <w:szCs w:val="21"/>
                </w:rPr>
                <w:id w:val="-2118135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szCs w:val="21"/>
              </w:rPr>
              <w:t xml:space="preserve">无， </w:t>
            </w:r>
            <w:r w:rsidR="001E0988">
              <w:rPr>
                <w:rFonts w:ascii="楷体_GB2312" w:eastAsia="楷体_GB2312"/>
                <w:szCs w:val="21"/>
              </w:rPr>
              <w:t xml:space="preserve"> </w:t>
            </w:r>
            <w:sdt>
              <w:sdtPr>
                <w:rPr>
                  <w:rFonts w:ascii="楷体_GB2312" w:eastAsia="楷体_GB2312" w:hint="eastAsia"/>
                  <w:szCs w:val="21"/>
                </w:rPr>
                <w:id w:val="310528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szCs w:val="21"/>
              </w:rPr>
              <w:t>其他</w:t>
            </w:r>
            <w:r w:rsidR="00BC038F">
              <w:rPr>
                <w:rFonts w:ascii="楷体_GB2312" w:eastAsia="楷体_GB2312" w:hint="eastAsia"/>
                <w:szCs w:val="21"/>
              </w:rPr>
              <w:t>：</w:t>
            </w:r>
            <w:r w:rsidR="00BC038F">
              <w:rPr>
                <w:rFonts w:ascii="楷体_GB2312" w:eastAsia="楷体_GB2312" w:hint="eastAsia"/>
                <w:szCs w:val="21"/>
                <w:u w:val="single"/>
              </w:rPr>
              <w:t xml:space="preserve"> </w:t>
            </w:r>
            <w:r w:rsidR="00BC038F">
              <w:rPr>
                <w:rFonts w:ascii="楷体_GB2312" w:eastAsia="楷体_GB2312"/>
                <w:szCs w:val="21"/>
                <w:u w:val="single"/>
              </w:rPr>
              <w:t xml:space="preserve">      </w:t>
            </w:r>
          </w:p>
        </w:tc>
      </w:tr>
      <w:tr w:rsidR="001E0988" w:rsidTr="006B5089">
        <w:trPr>
          <w:trHeight w:val="675"/>
          <w:jc w:val="center"/>
        </w:trPr>
        <w:tc>
          <w:tcPr>
            <w:tcW w:w="18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E0988" w:rsidRDefault="001E0988" w:rsidP="00F94A94">
            <w:pPr>
              <w:ind w:left="53" w:right="102"/>
              <w:jc w:val="left"/>
              <w:rPr>
                <w:rFonts w:ascii="楷体_GB2312" w:eastAsia="楷体_GB2312"/>
                <w:b/>
                <w:color w:val="000000"/>
                <w:spacing w:val="14"/>
                <w:position w:val="8"/>
              </w:rPr>
            </w:pPr>
            <w:r>
              <w:rPr>
                <w:rFonts w:ascii="楷体_GB2312" w:eastAsia="楷体_GB2312" w:hint="eastAsia"/>
                <w:b/>
                <w:color w:val="000000"/>
                <w:spacing w:val="14"/>
                <w:position w:val="8"/>
              </w:rPr>
              <w:t>*</w:t>
            </w:r>
            <w:proofErr w:type="gramStart"/>
            <w:r>
              <w:rPr>
                <w:rFonts w:ascii="楷体_GB2312" w:eastAsia="楷体_GB2312" w:hint="eastAsia"/>
                <w:b/>
                <w:color w:val="000000"/>
                <w:spacing w:val="14"/>
                <w:position w:val="8"/>
              </w:rPr>
              <w:t>检毕样品</w:t>
            </w:r>
            <w:proofErr w:type="gramEnd"/>
            <w:r>
              <w:rPr>
                <w:rFonts w:ascii="楷体_GB2312" w:eastAsia="楷体_GB2312" w:hint="eastAsia"/>
                <w:b/>
                <w:color w:val="000000"/>
                <w:spacing w:val="14"/>
                <w:position w:val="8"/>
              </w:rPr>
              <w:t>处置方式</w:t>
            </w:r>
          </w:p>
        </w:tc>
        <w:tc>
          <w:tcPr>
            <w:tcW w:w="862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988" w:rsidRDefault="002605B9" w:rsidP="001E0988">
            <w:pPr>
              <w:jc w:val="left"/>
              <w:rPr>
                <w:rFonts w:ascii="楷体_GB2312" w:eastAsia="楷体_GB2312"/>
                <w:b/>
                <w:color w:val="000000"/>
                <w:spacing w:val="14"/>
                <w:position w:val="8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535397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>委托方取回</w:t>
            </w:r>
            <w:r w:rsidR="001E0988">
              <w:rPr>
                <w:rFonts w:ascii="楷体_GB2312" w:eastAsia="楷体_GB2312" w:hint="eastAsia"/>
                <w:b/>
                <w:color w:val="000000"/>
                <w:spacing w:val="14"/>
                <w:position w:val="8"/>
              </w:rPr>
              <w:t xml:space="preserve"> </w:t>
            </w:r>
            <w:r w:rsidR="001E0988">
              <w:rPr>
                <w:rFonts w:ascii="楷体_GB2312" w:eastAsia="楷体_GB2312"/>
                <w:b/>
                <w:color w:val="000000"/>
                <w:spacing w:val="14"/>
                <w:position w:val="8"/>
              </w:rPr>
              <w:t xml:space="preserve"> </w:t>
            </w: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1642691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>本机构代为处理</w:t>
            </w:r>
            <w:r w:rsidR="001E0988">
              <w:rPr>
                <w:rFonts w:ascii="楷体_GB2312" w:eastAsia="楷体_GB2312" w:hint="eastAsia"/>
                <w:b/>
                <w:color w:val="000000"/>
                <w:spacing w:val="14"/>
                <w:position w:val="8"/>
              </w:rPr>
              <w:t xml:space="preserve"> </w:t>
            </w:r>
            <w:r w:rsidR="001E0988">
              <w:rPr>
                <w:rFonts w:ascii="楷体_GB2312" w:eastAsia="楷体_GB2312"/>
                <w:b/>
                <w:color w:val="000000"/>
                <w:spacing w:val="14"/>
                <w:position w:val="8"/>
              </w:rPr>
              <w:t xml:space="preserve">  </w:t>
            </w: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8262886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>其它：</w:t>
            </w:r>
          </w:p>
        </w:tc>
      </w:tr>
      <w:tr w:rsidR="001E0988" w:rsidTr="006B5089">
        <w:trPr>
          <w:trHeight w:val="435"/>
          <w:jc w:val="center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0988" w:rsidRDefault="001E0988" w:rsidP="00F94A94">
            <w:pPr>
              <w:ind w:left="53" w:right="102"/>
              <w:jc w:val="left"/>
              <w:rPr>
                <w:rFonts w:ascii="楷体_GB2312" w:eastAsia="楷体_GB2312"/>
                <w:b/>
                <w:color w:val="000000"/>
                <w:spacing w:val="14"/>
                <w:position w:val="8"/>
              </w:rPr>
            </w:pPr>
            <w:r w:rsidRPr="001E0988">
              <w:rPr>
                <w:rFonts w:ascii="楷体_GB2312" w:eastAsia="楷体_GB2312" w:hint="eastAsia"/>
                <w:b/>
                <w:color w:val="000000"/>
                <w:spacing w:val="14"/>
                <w:position w:val="8"/>
              </w:rPr>
              <w:t>*</w:t>
            </w:r>
            <w:r w:rsidRPr="001E0988">
              <w:rPr>
                <w:rFonts w:ascii="楷体_GB2312" w:eastAsia="楷体_GB2312" w:hint="eastAsia"/>
                <w:b/>
                <w:color w:val="000000"/>
                <w:spacing w:val="14"/>
                <w:position w:val="8"/>
                <w:lang w:val="en-US"/>
              </w:rPr>
              <w:t>检验</w:t>
            </w:r>
            <w:r w:rsidRPr="001E0988">
              <w:rPr>
                <w:rFonts w:ascii="楷体_GB2312" w:eastAsia="楷体_GB2312" w:hint="eastAsia"/>
                <w:b/>
                <w:color w:val="000000"/>
                <w:spacing w:val="14"/>
                <w:position w:val="8"/>
              </w:rPr>
              <w:t>依据</w:t>
            </w:r>
          </w:p>
        </w:tc>
        <w:tc>
          <w:tcPr>
            <w:tcW w:w="862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988" w:rsidRDefault="002605B9" w:rsidP="001E0988">
            <w:pPr>
              <w:jc w:val="left"/>
              <w:rPr>
                <w:rFonts w:ascii="楷体_GB2312" w:eastAsia="楷体_GB2312"/>
                <w:b/>
                <w:color w:val="000000"/>
                <w:spacing w:val="14"/>
                <w:szCs w:val="21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8113980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b/>
                <w:color w:val="000000"/>
                <w:spacing w:val="14"/>
                <w:szCs w:val="21"/>
              </w:rPr>
              <w:t>易燃性（</w:t>
            </w:r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>《危险化学品目录》2015版、</w:t>
            </w:r>
            <w:r w:rsidR="001E0988">
              <w:rPr>
                <w:rFonts w:ascii="楷体_GB2312" w:eastAsia="楷体_GB2312" w:hint="eastAsia"/>
                <w:b/>
                <w:color w:val="000000"/>
                <w:spacing w:val="14"/>
                <w:szCs w:val="21"/>
              </w:rPr>
              <w:t xml:space="preserve"> </w:t>
            </w:r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>GB 30000.</w:t>
            </w:r>
            <w:r w:rsidR="001E0988">
              <w:rPr>
                <w:rFonts w:ascii="楷体_GB2312" w:eastAsia="楷体_GB2312"/>
                <w:b/>
                <w:color w:val="000000"/>
                <w:szCs w:val="21"/>
              </w:rPr>
              <w:t>7</w:t>
            </w:r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>-2013）</w:t>
            </w:r>
          </w:p>
          <w:p w:rsidR="001E0988" w:rsidRDefault="002605B9" w:rsidP="001E0988">
            <w:pPr>
              <w:jc w:val="left"/>
              <w:rPr>
                <w:rFonts w:ascii="楷体_GB2312" w:eastAsia="楷体_GB2312"/>
                <w:b/>
                <w:color w:val="000000"/>
                <w:spacing w:val="14"/>
                <w:szCs w:val="21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1185589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b/>
                <w:color w:val="000000"/>
                <w:spacing w:val="14"/>
                <w:szCs w:val="21"/>
              </w:rPr>
              <w:t>腐蚀性（</w:t>
            </w:r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>《危险化学品目录》2015版、</w:t>
            </w:r>
            <w:r w:rsidR="001E0988">
              <w:rPr>
                <w:rFonts w:ascii="楷体_GB2312" w:eastAsia="楷体_GB2312" w:hint="eastAsia"/>
                <w:b/>
                <w:color w:val="000000"/>
                <w:spacing w:val="14"/>
                <w:szCs w:val="21"/>
              </w:rPr>
              <w:t xml:space="preserve"> </w:t>
            </w:r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>GB 30000.1</w:t>
            </w:r>
            <w:r w:rsidR="001E0988">
              <w:rPr>
                <w:rFonts w:ascii="楷体_GB2312" w:eastAsia="楷体_GB2312"/>
                <w:b/>
                <w:color w:val="000000"/>
                <w:szCs w:val="21"/>
              </w:rPr>
              <w:t>7</w:t>
            </w:r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>-2013</w:t>
            </w:r>
            <w:r w:rsidR="001E0988">
              <w:rPr>
                <w:rFonts w:ascii="楷体_GB2312" w:eastAsia="楷体_GB2312" w:hint="eastAsia"/>
                <w:b/>
                <w:color w:val="000000"/>
                <w:spacing w:val="14"/>
                <w:szCs w:val="21"/>
              </w:rPr>
              <w:t xml:space="preserve">）  </w:t>
            </w:r>
          </w:p>
          <w:p w:rsidR="001E0988" w:rsidRPr="00BC038F" w:rsidRDefault="002605B9" w:rsidP="001E0988">
            <w:pPr>
              <w:jc w:val="left"/>
              <w:rPr>
                <w:rFonts w:ascii="楷体_GB2312" w:eastAsia="楷体_GB2312"/>
                <w:b/>
                <w:color w:val="000000"/>
                <w:spacing w:val="14"/>
                <w:szCs w:val="21"/>
                <w:u w:val="single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5218275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b/>
                <w:color w:val="000000"/>
                <w:spacing w:val="14"/>
                <w:szCs w:val="21"/>
              </w:rPr>
              <w:t>其他：</w:t>
            </w:r>
            <w:r w:rsidR="00BC038F">
              <w:rPr>
                <w:rFonts w:ascii="楷体_GB2312" w:eastAsia="楷体_GB2312" w:hint="eastAsia"/>
                <w:b/>
                <w:color w:val="000000"/>
                <w:spacing w:val="14"/>
                <w:szCs w:val="21"/>
                <w:u w:val="single"/>
              </w:rPr>
              <w:t xml:space="preserve"> </w:t>
            </w:r>
            <w:r w:rsidR="00BC038F">
              <w:rPr>
                <w:rFonts w:ascii="楷体_GB2312" w:eastAsia="楷体_GB2312"/>
                <w:b/>
                <w:color w:val="000000"/>
                <w:spacing w:val="14"/>
                <w:szCs w:val="21"/>
                <w:u w:val="single"/>
              </w:rPr>
              <w:t xml:space="preserve">                       </w:t>
            </w:r>
          </w:p>
        </w:tc>
      </w:tr>
      <w:tr w:rsidR="001E0988" w:rsidTr="006B5089">
        <w:trPr>
          <w:trHeight w:val="635"/>
          <w:jc w:val="center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Default="001E0988" w:rsidP="00F94A94">
            <w:pPr>
              <w:ind w:left="53" w:right="102"/>
              <w:jc w:val="left"/>
              <w:rPr>
                <w:rFonts w:ascii="楷体_GB2312" w:eastAsia="楷体_GB2312"/>
                <w:b/>
                <w:color w:val="000000"/>
                <w:spacing w:val="14"/>
                <w:position w:val="8"/>
              </w:rPr>
            </w:pPr>
            <w:r>
              <w:rPr>
                <w:rFonts w:ascii="楷体_GB2312" w:eastAsia="楷体_GB2312" w:hint="eastAsia"/>
                <w:b/>
                <w:color w:val="000000"/>
                <w:spacing w:val="14"/>
                <w:position w:val="8"/>
              </w:rPr>
              <w:t>*完成时间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Default="002605B9" w:rsidP="001E0988"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960539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/>
                <w:b/>
                <w:color w:val="000000"/>
                <w:szCs w:val="21"/>
              </w:rPr>
              <w:t xml:space="preserve"> 2</w:t>
            </w:r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 xml:space="preserve">个工作日  </w:t>
            </w: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17583351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 xml:space="preserve"> 5个工作日 </w:t>
            </w:r>
            <w:r w:rsidR="001E0988">
              <w:rPr>
                <w:rFonts w:ascii="楷体_GB2312" w:eastAsia="楷体_GB2312"/>
                <w:b/>
                <w:color w:val="000000"/>
                <w:szCs w:val="21"/>
              </w:rPr>
              <w:t xml:space="preserve">    </w:t>
            </w: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15871529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>其他：</w:t>
            </w:r>
            <w:r w:rsidR="00BC038F">
              <w:rPr>
                <w:rFonts w:ascii="楷体_GB2312" w:eastAsia="楷体_GB2312" w:hint="eastAsia"/>
                <w:b/>
                <w:color w:val="000000"/>
                <w:szCs w:val="21"/>
                <w:u w:val="single"/>
              </w:rPr>
              <w:t xml:space="preserve"> </w:t>
            </w:r>
            <w:r w:rsidR="00BC038F">
              <w:rPr>
                <w:rFonts w:ascii="楷体_GB2312" w:eastAsia="楷体_GB2312"/>
                <w:b/>
                <w:color w:val="000000"/>
                <w:szCs w:val="21"/>
                <w:u w:val="single"/>
              </w:rPr>
              <w:t xml:space="preserve">                 </w:t>
            </w:r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Default="001E0988" w:rsidP="00E10320">
            <w:pPr>
              <w:ind w:left="53" w:right="102"/>
              <w:jc w:val="left"/>
              <w:rPr>
                <w:rFonts w:ascii="楷体_GB2312" w:eastAsia="楷体_GB2312"/>
                <w:b/>
                <w:color w:val="000000"/>
                <w:spacing w:val="14"/>
                <w:position w:val="8"/>
              </w:rPr>
            </w:pPr>
            <w:r>
              <w:rPr>
                <w:rFonts w:ascii="楷体_GB2312" w:eastAsia="楷体_GB2312" w:hint="eastAsia"/>
                <w:b/>
                <w:color w:val="000000"/>
                <w:spacing w:val="14"/>
                <w:position w:val="8"/>
              </w:rPr>
              <w:t>*交付方式</w:t>
            </w:r>
          </w:p>
        </w:tc>
        <w:tc>
          <w:tcPr>
            <w:tcW w:w="364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038F" w:rsidRDefault="002605B9" w:rsidP="001E0988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481050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b/>
                <w:color w:val="000000"/>
                <w:spacing w:val="14"/>
                <w:szCs w:val="21"/>
              </w:rPr>
              <w:t xml:space="preserve">自取  </w:t>
            </w: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15598309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b/>
                <w:color w:val="000000"/>
                <w:spacing w:val="14"/>
                <w:szCs w:val="21"/>
              </w:rPr>
              <w:t>邮寄</w:t>
            </w:r>
            <w:r w:rsidR="001E0988">
              <w:rPr>
                <w:rFonts w:ascii="楷体_GB2312" w:eastAsia="楷体_GB2312"/>
                <w:b/>
                <w:color w:val="000000"/>
                <w:szCs w:val="21"/>
              </w:rPr>
              <w:t xml:space="preserve"> </w:t>
            </w:r>
          </w:p>
          <w:p w:rsidR="001E0988" w:rsidRPr="00BC038F" w:rsidRDefault="002605B9" w:rsidP="001E0988">
            <w:pPr>
              <w:rPr>
                <w:rFonts w:ascii="楷体_GB2312" w:eastAsia="楷体_GB2312"/>
                <w:b/>
                <w:color w:val="000000"/>
                <w:szCs w:val="21"/>
                <w:u w:val="single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1435893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988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1E0988">
              <w:rPr>
                <w:rFonts w:ascii="楷体_GB2312" w:eastAsia="楷体_GB2312" w:hint="eastAsia"/>
                <w:b/>
                <w:color w:val="000000"/>
                <w:szCs w:val="21"/>
              </w:rPr>
              <w:t>其他：</w:t>
            </w:r>
            <w:r w:rsidR="00BC038F">
              <w:rPr>
                <w:rFonts w:ascii="楷体_GB2312" w:eastAsia="楷体_GB2312" w:hint="eastAsia"/>
                <w:b/>
                <w:color w:val="000000"/>
                <w:szCs w:val="21"/>
                <w:u w:val="single"/>
              </w:rPr>
              <w:t xml:space="preserve"> </w:t>
            </w:r>
            <w:r w:rsidR="00BC038F">
              <w:rPr>
                <w:rFonts w:ascii="楷体_GB2312" w:eastAsia="楷体_GB2312"/>
                <w:b/>
                <w:color w:val="000000"/>
                <w:szCs w:val="21"/>
                <w:u w:val="single"/>
              </w:rPr>
              <w:t xml:space="preserve">                 </w:t>
            </w:r>
          </w:p>
        </w:tc>
      </w:tr>
      <w:tr w:rsidR="001E0988" w:rsidTr="006B5089">
        <w:trPr>
          <w:trHeight w:val="635"/>
          <w:jc w:val="center"/>
        </w:trPr>
        <w:tc>
          <w:tcPr>
            <w:tcW w:w="1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Default="001E0988" w:rsidP="00F94A94">
            <w:pPr>
              <w:jc w:val="left"/>
              <w:rPr>
                <w:rFonts w:ascii="楷体_GB2312" w:eastAsia="楷体_GB2312"/>
                <w:b/>
                <w:color w:val="000000"/>
                <w:spacing w:val="14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报告份数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Default="001E0988" w:rsidP="001E0988">
            <w:pPr>
              <w:jc w:val="left"/>
              <w:rPr>
                <w:rFonts w:ascii="楷体_GB2312" w:eastAsia="楷体_GB2312"/>
                <w:b/>
                <w:color w:val="000000"/>
                <w:spacing w:val="14"/>
              </w:rPr>
            </w:pPr>
            <w:r>
              <w:rPr>
                <w:rFonts w:ascii="楷体_GB2312" w:eastAsia="楷体_GB2312" w:hint="eastAsia"/>
                <w:b/>
                <w:color w:val="000000"/>
                <w:spacing w:val="14"/>
              </w:rPr>
              <w:t xml:space="preserve">各   </w:t>
            </w: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 xml:space="preserve">      份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Default="001E0988" w:rsidP="00E10320">
            <w:pPr>
              <w:ind w:left="53" w:right="102"/>
              <w:jc w:val="left"/>
              <w:rPr>
                <w:rFonts w:ascii="楷体_GB2312" w:eastAsia="楷体_GB2312"/>
                <w:b/>
                <w:color w:val="000000"/>
                <w:spacing w:val="14"/>
                <w:position w:val="8"/>
              </w:rPr>
            </w:pPr>
            <w:r>
              <w:rPr>
                <w:rFonts w:ascii="楷体_GB2312" w:eastAsia="楷体_GB2312" w:hint="eastAsia"/>
                <w:color w:val="000000"/>
                <w:position w:val="12"/>
                <w:szCs w:val="21"/>
              </w:rPr>
              <w:t>费用</w:t>
            </w:r>
          </w:p>
        </w:tc>
        <w:tc>
          <w:tcPr>
            <w:tcW w:w="3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0988" w:rsidRDefault="00BC038F" w:rsidP="00BC038F">
            <w:pPr>
              <w:jc w:val="right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元</w:t>
            </w:r>
          </w:p>
        </w:tc>
      </w:tr>
      <w:tr w:rsidR="001E0988" w:rsidTr="006B5089">
        <w:trPr>
          <w:trHeight w:hRule="exact" w:val="415"/>
          <w:jc w:val="center"/>
        </w:trPr>
        <w:tc>
          <w:tcPr>
            <w:tcW w:w="1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Default="001E0988" w:rsidP="00F94A94"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*联系人</w:t>
            </w:r>
          </w:p>
        </w:tc>
        <w:tc>
          <w:tcPr>
            <w:tcW w:w="8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0988" w:rsidRDefault="001E0988" w:rsidP="001E0988">
            <w:pPr>
              <w:rPr>
                <w:rFonts w:ascii="楷体_GB2312" w:eastAsia="楷体_GB2312"/>
                <w:b/>
                <w:color w:val="000000"/>
                <w:szCs w:val="21"/>
                <w:u w:val="single"/>
              </w:rPr>
            </w:pPr>
          </w:p>
        </w:tc>
      </w:tr>
      <w:tr w:rsidR="001E0988" w:rsidTr="006B5089">
        <w:trPr>
          <w:trHeight w:hRule="exact" w:val="445"/>
          <w:jc w:val="center"/>
        </w:trPr>
        <w:tc>
          <w:tcPr>
            <w:tcW w:w="1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Default="001E0988" w:rsidP="00F94A94"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*联系电话</w:t>
            </w:r>
          </w:p>
        </w:tc>
        <w:tc>
          <w:tcPr>
            <w:tcW w:w="8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0988" w:rsidRDefault="001E0988" w:rsidP="001E0988">
            <w:pPr>
              <w:spacing w:before="50"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1E0988" w:rsidTr="006B5089">
        <w:trPr>
          <w:trHeight w:hRule="exact" w:val="445"/>
          <w:jc w:val="center"/>
        </w:trPr>
        <w:tc>
          <w:tcPr>
            <w:tcW w:w="1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Default="001E0988" w:rsidP="00F94A94"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*联系地址</w:t>
            </w:r>
          </w:p>
        </w:tc>
        <w:tc>
          <w:tcPr>
            <w:tcW w:w="8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0988" w:rsidRDefault="001E0988" w:rsidP="001E0988">
            <w:pPr>
              <w:spacing w:before="50"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1E0988" w:rsidTr="006B5089">
        <w:trPr>
          <w:trHeight w:hRule="exact" w:val="460"/>
          <w:jc w:val="center"/>
        </w:trPr>
        <w:tc>
          <w:tcPr>
            <w:tcW w:w="1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988" w:rsidRPr="00F94A94" w:rsidRDefault="001E0988" w:rsidP="00F94A94"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F94A94">
              <w:rPr>
                <w:rFonts w:ascii="楷体_GB2312" w:eastAsia="楷体_GB2312" w:hint="eastAsia"/>
                <w:color w:val="000000"/>
                <w:szCs w:val="21"/>
              </w:rPr>
              <w:t>电子邮箱</w:t>
            </w:r>
          </w:p>
        </w:tc>
        <w:tc>
          <w:tcPr>
            <w:tcW w:w="8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0988" w:rsidRDefault="001E0988" w:rsidP="001E0988">
            <w:pPr>
              <w:spacing w:before="50" w:line="400" w:lineRule="exact"/>
              <w:rPr>
                <w:rFonts w:ascii="楷体_GB2312" w:eastAsia="楷体_GB2312"/>
                <w:b/>
                <w:color w:val="000000"/>
                <w:spacing w:val="14"/>
              </w:rPr>
            </w:pPr>
          </w:p>
        </w:tc>
      </w:tr>
      <w:tr w:rsidR="001E0988" w:rsidTr="006B5089">
        <w:trPr>
          <w:trHeight w:hRule="exact" w:val="919"/>
          <w:jc w:val="center"/>
        </w:trPr>
        <w:tc>
          <w:tcPr>
            <w:tcW w:w="18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0988" w:rsidRPr="00F94A94" w:rsidRDefault="001E0988" w:rsidP="00F94A94"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F94A94">
              <w:rPr>
                <w:rFonts w:ascii="楷体_GB2312" w:eastAsia="楷体_GB2312" w:hint="eastAsia"/>
                <w:color w:val="000000"/>
                <w:szCs w:val="21"/>
              </w:rPr>
              <w:t>其他约定或说明</w:t>
            </w:r>
          </w:p>
        </w:tc>
        <w:tc>
          <w:tcPr>
            <w:tcW w:w="862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E0988" w:rsidRDefault="001E0988" w:rsidP="001E0988">
            <w:pPr>
              <w:spacing w:before="50" w:line="400" w:lineRule="exact"/>
              <w:rPr>
                <w:rFonts w:ascii="楷体_GB2312" w:eastAsia="楷体_GB2312"/>
                <w:b/>
                <w:color w:val="000000"/>
                <w:spacing w:val="14"/>
              </w:rPr>
            </w:pPr>
          </w:p>
        </w:tc>
      </w:tr>
      <w:tr w:rsidR="001E0988" w:rsidTr="006B5089">
        <w:trPr>
          <w:trHeight w:val="3017"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988" w:rsidRDefault="001E0988" w:rsidP="001E0988">
            <w:pPr>
              <w:ind w:firstLineChars="200" w:firstLine="442"/>
              <w:rPr>
                <w:rFonts w:ascii="楷体_GB2312" w:eastAsia="楷体_GB2312" w:hAnsi="等线"/>
                <w:b/>
                <w:sz w:val="22"/>
                <w:szCs w:val="21"/>
                <w:lang w:val="en-US"/>
              </w:rPr>
            </w:pPr>
            <w:r>
              <w:rPr>
                <w:rFonts w:ascii="楷体_GB2312" w:eastAsia="楷体_GB2312" w:hAnsi="等线" w:hint="eastAsia"/>
                <w:b/>
                <w:sz w:val="22"/>
                <w:szCs w:val="21"/>
                <w:lang w:val="en-US"/>
              </w:rPr>
              <w:t>本合同经双方签字或盖章有效，</w:t>
            </w:r>
            <w:r w:rsidRPr="00E10320">
              <w:rPr>
                <w:rFonts w:ascii="楷体_GB2312" w:eastAsia="楷体_GB2312" w:hAnsi="等线" w:hint="eastAsia"/>
                <w:b/>
                <w:sz w:val="22"/>
                <w:szCs w:val="21"/>
                <w:lang w:val="en-US"/>
              </w:rPr>
              <w:t>合同内容、合同条款及附表均</w:t>
            </w:r>
            <w:r>
              <w:rPr>
                <w:rFonts w:ascii="楷体_GB2312" w:eastAsia="楷体_GB2312" w:hAnsi="等线" w:hint="eastAsia"/>
                <w:b/>
                <w:sz w:val="22"/>
                <w:szCs w:val="21"/>
                <w:lang w:val="en-US"/>
              </w:rPr>
              <w:t>为本合同书的一部分，签字前请仔细阅读本合同。本合同未规定事项按有关法律、法规协商解决。</w:t>
            </w:r>
          </w:p>
          <w:p w:rsidR="001E0988" w:rsidRDefault="001E0988" w:rsidP="001E0988">
            <w:pPr>
              <w:spacing w:line="240" w:lineRule="exact"/>
              <w:ind w:firstLineChars="200" w:firstLine="422"/>
              <w:rPr>
                <w:rFonts w:ascii="楷体_GB2312" w:eastAsia="楷体_GB2312" w:hAnsi="等线"/>
                <w:b/>
                <w:szCs w:val="21"/>
                <w:lang w:val="en-US"/>
              </w:rPr>
            </w:pPr>
          </w:p>
          <w:p w:rsidR="001E0988" w:rsidRDefault="001E0988" w:rsidP="001E0988">
            <w:pPr>
              <w:spacing w:line="240" w:lineRule="exact"/>
              <w:ind w:firstLineChars="200" w:firstLine="422"/>
              <w:rPr>
                <w:rFonts w:ascii="楷体_GB2312" w:eastAsia="楷体_GB2312" w:hAnsi="等线"/>
                <w:b/>
                <w:szCs w:val="21"/>
                <w:lang w:val="en-US"/>
              </w:rPr>
            </w:pPr>
          </w:p>
          <w:p w:rsidR="001E0988" w:rsidRDefault="001E0988" w:rsidP="001E0988">
            <w:pPr>
              <w:spacing w:line="240" w:lineRule="exact"/>
              <w:ind w:firstLineChars="200" w:firstLine="422"/>
              <w:rPr>
                <w:rFonts w:ascii="楷体_GB2312" w:eastAsia="楷体_GB2312" w:hAnsi="等线"/>
                <w:b/>
                <w:szCs w:val="21"/>
                <w:lang w:val="en-US"/>
              </w:rPr>
            </w:pPr>
          </w:p>
          <w:p w:rsidR="001E0988" w:rsidRDefault="001E0988" w:rsidP="001E0988">
            <w:pPr>
              <w:spacing w:line="240" w:lineRule="exact"/>
              <w:ind w:firstLineChars="200" w:firstLine="422"/>
              <w:rPr>
                <w:rFonts w:ascii="楷体_GB2312" w:eastAsia="楷体_GB2312" w:hAnsi="等线"/>
                <w:b/>
                <w:szCs w:val="21"/>
                <w:lang w:val="en-US"/>
              </w:rPr>
            </w:pPr>
          </w:p>
          <w:p w:rsidR="001E0988" w:rsidRDefault="001E0988" w:rsidP="001E0988">
            <w:pPr>
              <w:spacing w:line="240" w:lineRule="exact"/>
              <w:ind w:firstLineChars="200" w:firstLine="422"/>
              <w:rPr>
                <w:rFonts w:ascii="楷体_GB2312" w:eastAsia="楷体_GB2312" w:hAnsi="等线"/>
                <w:b/>
                <w:szCs w:val="21"/>
                <w:lang w:val="en-US"/>
              </w:rPr>
            </w:pPr>
          </w:p>
          <w:p w:rsidR="001E0988" w:rsidRDefault="001E0988" w:rsidP="001E0988">
            <w:pPr>
              <w:spacing w:line="240" w:lineRule="exact"/>
              <w:ind w:firstLineChars="200" w:firstLine="422"/>
              <w:rPr>
                <w:rFonts w:ascii="楷体_GB2312" w:eastAsia="楷体_GB2312" w:hAnsi="等线"/>
                <w:b/>
                <w:szCs w:val="21"/>
                <w:lang w:val="en-US"/>
              </w:rPr>
            </w:pPr>
            <w:r>
              <w:rPr>
                <w:rFonts w:ascii="楷体_GB2312" w:eastAsia="楷体_GB2312" w:hAnsi="等线" w:hint="eastAsia"/>
                <w:b/>
                <w:szCs w:val="21"/>
                <w:lang w:val="en-US"/>
              </w:rPr>
              <w:t xml:space="preserve">*委托方代表签名/盖章:                               </w:t>
            </w:r>
            <w:r>
              <w:rPr>
                <w:rFonts w:ascii="楷体_GB2312" w:eastAsia="楷体_GB2312" w:hAnsi="等线"/>
                <w:b/>
                <w:szCs w:val="21"/>
                <w:lang w:val="en-US"/>
              </w:rPr>
              <w:t>*</w:t>
            </w:r>
            <w:r>
              <w:rPr>
                <w:rFonts w:ascii="楷体_GB2312" w:eastAsia="楷体_GB2312" w:hAnsi="等线" w:hint="eastAsia"/>
                <w:b/>
                <w:szCs w:val="21"/>
                <w:lang w:val="en-US"/>
              </w:rPr>
              <w:t>承检方代表签名/盖章:</w:t>
            </w:r>
          </w:p>
          <w:p w:rsidR="001E0988" w:rsidRDefault="001E0988" w:rsidP="001E0988">
            <w:pPr>
              <w:spacing w:line="240" w:lineRule="exact"/>
              <w:rPr>
                <w:rFonts w:ascii="楷体_GB2312" w:eastAsia="楷体_GB2312" w:hAnsi="等线"/>
                <w:b/>
                <w:spacing w:val="-12"/>
                <w:szCs w:val="21"/>
                <w:lang w:val="en-US"/>
              </w:rPr>
            </w:pPr>
            <w:r>
              <w:rPr>
                <w:rFonts w:ascii="楷体_GB2312" w:eastAsia="楷体_GB2312" w:hAnsi="等线" w:hint="eastAsia"/>
                <w:b/>
                <w:szCs w:val="21"/>
                <w:lang w:val="en-US"/>
              </w:rPr>
              <w:t xml:space="preserve">       </w:t>
            </w:r>
          </w:p>
          <w:p w:rsidR="001E0988" w:rsidRDefault="001E0988" w:rsidP="001E0988">
            <w:pPr>
              <w:spacing w:line="400" w:lineRule="exact"/>
              <w:ind w:firstLineChars="650" w:firstLine="1656"/>
              <w:rPr>
                <w:rFonts w:ascii="楷体_GB2312" w:eastAsia="楷体_GB2312"/>
                <w:b/>
                <w:color w:val="000000"/>
                <w:spacing w:val="40"/>
              </w:rPr>
            </w:pPr>
            <w:r>
              <w:rPr>
                <w:rFonts w:ascii="楷体_GB2312" w:eastAsia="楷体_GB2312" w:hAnsi="宋体" w:hint="eastAsia"/>
                <w:b/>
                <w:spacing w:val="22"/>
                <w:szCs w:val="21"/>
                <w:lang w:val="en-US"/>
              </w:rPr>
              <w:t xml:space="preserve">年  月   日                 </w:t>
            </w:r>
            <w:r>
              <w:rPr>
                <w:rFonts w:ascii="楷体_GB2312" w:eastAsia="楷体_GB2312" w:hAnsi="宋体"/>
                <w:b/>
                <w:spacing w:val="22"/>
                <w:szCs w:val="21"/>
                <w:lang w:val="en-US"/>
              </w:rPr>
              <w:t xml:space="preserve">           </w:t>
            </w:r>
            <w:r>
              <w:rPr>
                <w:rFonts w:ascii="楷体_GB2312" w:eastAsia="楷体_GB2312" w:hAnsi="宋体" w:hint="eastAsia"/>
                <w:b/>
                <w:spacing w:val="22"/>
                <w:szCs w:val="21"/>
                <w:lang w:val="en-US"/>
              </w:rPr>
              <w:t xml:space="preserve"> 年   月    日</w:t>
            </w:r>
          </w:p>
        </w:tc>
      </w:tr>
    </w:tbl>
    <w:p w:rsidR="00693ED4" w:rsidRDefault="007319E3">
      <w:pPr>
        <w:spacing w:line="220" w:lineRule="exac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地址：杭州市天目山路387号 </w:t>
      </w:r>
      <w:r>
        <w:rPr>
          <w:rFonts w:ascii="楷体_GB2312" w:eastAsia="楷体_GB2312"/>
          <w:szCs w:val="21"/>
        </w:rPr>
        <w:t xml:space="preserve">  </w:t>
      </w:r>
      <w:r>
        <w:rPr>
          <w:rFonts w:ascii="楷体_GB2312" w:eastAsia="楷体_GB2312" w:hint="eastAsia"/>
          <w:szCs w:val="21"/>
        </w:rPr>
        <w:t>电话：(0571</w:t>
      </w:r>
      <w:r>
        <w:rPr>
          <w:rFonts w:ascii="楷体_GB2312" w:eastAsia="楷体_GB2312"/>
          <w:szCs w:val="21"/>
        </w:rPr>
        <w:t>)</w:t>
      </w:r>
      <w:r>
        <w:rPr>
          <w:rFonts w:ascii="楷体_GB2312" w:eastAsia="楷体_GB2312" w:hint="eastAsia"/>
          <w:szCs w:val="21"/>
        </w:rPr>
        <w:t>81182370</w:t>
      </w:r>
      <w:r>
        <w:rPr>
          <w:rFonts w:ascii="楷体_GB2312" w:eastAsia="楷体_GB2312"/>
          <w:szCs w:val="21"/>
        </w:rPr>
        <w:t>,85225773</w:t>
      </w:r>
      <w:r>
        <w:rPr>
          <w:rFonts w:ascii="楷体_GB2312" w:eastAsia="楷体_GB2312" w:hint="eastAsia"/>
          <w:szCs w:val="21"/>
        </w:rPr>
        <w:t xml:space="preserve"> </w:t>
      </w:r>
      <w:r>
        <w:rPr>
          <w:rFonts w:ascii="楷体_GB2312" w:eastAsia="楷体_GB2312"/>
          <w:szCs w:val="21"/>
        </w:rPr>
        <w:t xml:space="preserve">  </w:t>
      </w:r>
      <w:r>
        <w:rPr>
          <w:rFonts w:ascii="楷体_GB2312" w:eastAsia="楷体_GB2312" w:hint="eastAsia"/>
          <w:szCs w:val="21"/>
        </w:rPr>
        <w:t>邮编：310023</w:t>
      </w:r>
      <w:r>
        <w:rPr>
          <w:rFonts w:ascii="楷体_GB2312" w:eastAsia="楷体_GB2312"/>
          <w:szCs w:val="21"/>
        </w:rPr>
        <w:t xml:space="preserve">  </w:t>
      </w:r>
    </w:p>
    <w:p w:rsidR="001E0988" w:rsidRDefault="007319E3">
      <w:pPr>
        <w:spacing w:line="220" w:lineRule="exact"/>
        <w:rPr>
          <w:rFonts w:ascii="楷体_GB2312" w:eastAsia="楷体_GB2312"/>
          <w:szCs w:val="21"/>
        </w:rPr>
        <w:sectPr w:rsidR="001E0988" w:rsidSect="00A76F53">
          <w:headerReference w:type="default" r:id="rId9"/>
          <w:footerReference w:type="default" r:id="rId10"/>
          <w:pgSz w:w="11906" w:h="16838"/>
          <w:pgMar w:top="1200" w:right="851" w:bottom="851" w:left="851" w:header="851" w:footer="283" w:gutter="0"/>
          <w:pgBorders>
            <w:bottom w:val="single" w:sz="4" w:space="1" w:color="auto"/>
          </w:pgBorders>
          <w:cols w:space="720"/>
          <w:docGrid w:type="lines" w:linePitch="312"/>
        </w:sectPr>
      </w:pPr>
      <w:r>
        <w:rPr>
          <w:rFonts w:ascii="楷体_GB2312" w:eastAsia="楷体_GB2312" w:hint="eastAsia"/>
          <w:szCs w:val="21"/>
        </w:rPr>
        <w:t xml:space="preserve">服务热线：400-777-1590  </w:t>
      </w:r>
      <w:r>
        <w:rPr>
          <w:rFonts w:ascii="楷体_GB2312" w:eastAsia="楷体_GB2312"/>
          <w:szCs w:val="21"/>
        </w:rPr>
        <w:t xml:space="preserve"> </w:t>
      </w:r>
      <w:r>
        <w:rPr>
          <w:rFonts w:ascii="楷体_GB2312" w:eastAsia="楷体_GB2312"/>
          <w:color w:val="FF0000"/>
          <w:szCs w:val="21"/>
        </w:rPr>
        <w:t xml:space="preserve">      </w:t>
      </w:r>
      <w:r>
        <w:rPr>
          <w:rFonts w:ascii="楷体_GB2312" w:eastAsia="楷体_GB2312" w:hint="eastAsia"/>
          <w:szCs w:val="21"/>
        </w:rPr>
        <w:t>网址</w:t>
      </w:r>
      <w:r>
        <w:rPr>
          <w:rFonts w:ascii="楷体_GB2312" w:eastAsia="楷体_GB2312"/>
          <w:szCs w:val="21"/>
        </w:rPr>
        <w:t>：</w:t>
      </w:r>
      <w:r>
        <w:rPr>
          <w:rFonts w:ascii="楷体_GB2312" w:eastAsia="楷体_GB2312"/>
          <w:noProof/>
          <w:szCs w:val="21"/>
          <w:lang w:val="en-US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1" o:spid="_x0000_s1026" o:spt="1" style="height:0.5pt;width:0.5pt;" filled="f" stroked="f" coordsize="21600,21600" o:gfxdata="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cs+U9AAAAABAQAADwAAAAAAAAABACAAAAAiAAAAZHJzL2Rvd25yZXYueG1sUEsBAhQA&#10;FAAAAAgAh07iQNEHwiD6AQAADgQAAA4AAAAAAAAAAQAgAAAAHwEAAGRycy9lMm9Eb2MueG1sUEsF&#10;BgAAAAAGAAYAWQEAAIs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楷体_GB2312" w:eastAsia="楷体_GB2312"/>
          <w:noProof/>
          <w:szCs w:val="21"/>
          <w:lang w:val="en-US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2" o:spid="_x0000_s1026" o:spt="1" style="height:0.5pt;width:0.5pt;" filled="f" stroked="f" coordsize="21600,21600" o:gfxdata="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nLPlPQAAAAAQEAAA8AAAAAAAAAAQAgAAAAIgAAAGRycy9kb3ducmV2LnhtbFBLAQIU&#10;ABQAAAAIAIdO4kCYZHFm+wEAAA4EAAAOAAAAAAAAAAEAIAAAAB8BAABkcnMvZTJvRG9jLnhtbFBL&#10;BQYAAAAABgAGAFkBAACM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楷体_GB2312" w:eastAsia="楷体_GB2312"/>
          <w:noProof/>
          <w:szCs w:val="21"/>
          <w:lang w:val="en-US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3" o:spid="_x0000_s1026" o:spt="1" style="height:0.5pt;width:0.5pt;" filled="f" stroked="f" coordsize="21600,21600" o:gfxdata="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5yz5T0AAAAAEBAAAPAAAAAAAAAAEAIAAAACIAAABkcnMvZG93bnJldi54bWxQSwECFAAU&#10;AAAACACHTuJAtklyHvkBAAAOBAAADgAAAAAAAAABACAAAAAfAQAAZHJzL2Uyb0RvYy54bWxQSwUG&#10;AAAAAAYABgBZAQAAig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楷体_GB2312" w:eastAsia="楷体_GB2312"/>
          <w:noProof/>
          <w:szCs w:val="21"/>
          <w:lang w:val="en-US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4" o:spid="_x0000_s1026" o:spt="1" style="height:0.5pt;width:0.5pt;" filled="f" stroked="f" coordsize="21600,21600" o:gfxdata="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nLPlPQAAAAAQEAAA8AAAAAAAAAAQAgAAAAIgAAAGRycy9kb3ducmV2LnhtbFBLAQIU&#10;ABQAAAAIAIdO4kDw4wXZ+wEAAA4EAAAOAAAAAAAAAAEAIAAAAB8BAABkcnMvZTJvRG9jLnhtbFBL&#10;BQYAAAAABgAGAFkBAACM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 w:rsidR="001E0988">
        <w:rPr>
          <w:rFonts w:ascii="楷体_GB2312" w:eastAsia="楷体_GB2312"/>
          <w:szCs w:val="21"/>
        </w:rPr>
        <w:t>http://www.chem-testing.</w:t>
      </w:r>
    </w:p>
    <w:p w:rsidR="00E10320" w:rsidRPr="00E10320" w:rsidRDefault="00E10320" w:rsidP="00E10320">
      <w:pPr>
        <w:spacing w:line="400" w:lineRule="exact"/>
        <w:jc w:val="center"/>
        <w:rPr>
          <w:rFonts w:ascii="楷体_GB2312" w:eastAsia="楷体_GB2312"/>
          <w:b/>
          <w:sz w:val="32"/>
        </w:rPr>
      </w:pPr>
      <w:bookmarkStart w:id="1" w:name="_Hlk120979713"/>
      <w:r w:rsidRPr="00E10320">
        <w:rPr>
          <w:rFonts w:ascii="楷体_GB2312" w:eastAsia="楷体_GB2312" w:hint="eastAsia"/>
          <w:b/>
          <w:sz w:val="32"/>
        </w:rPr>
        <w:lastRenderedPageBreak/>
        <w:t>合 同 条 款</w:t>
      </w:r>
    </w:p>
    <w:p w:rsidR="00E10320" w:rsidRPr="00E10320" w:rsidRDefault="00E10320" w:rsidP="00E10320">
      <w:pPr>
        <w:tabs>
          <w:tab w:val="left" w:pos="0"/>
        </w:tabs>
        <w:rPr>
          <w:rFonts w:ascii="楷体_GB2312" w:eastAsia="楷体_GB2312"/>
          <w:b/>
          <w:bCs/>
          <w:szCs w:val="21"/>
        </w:rPr>
      </w:pPr>
      <w:r w:rsidRPr="00E10320">
        <w:rPr>
          <w:rFonts w:ascii="楷体_GB2312" w:eastAsia="楷体_GB2312" w:hint="eastAsia"/>
          <w:b/>
          <w:bCs/>
          <w:szCs w:val="21"/>
        </w:rPr>
        <w:t>一、提供服务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 w:hint="eastAsia"/>
          <w:szCs w:val="21"/>
        </w:rPr>
        <w:t>1.本机构作为具有独立法人资格的第三方公正权威检验检测机构，所出具的检验报告完全基于其第三方公正立场，不受其它方面的干预和影响。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 w:hint="eastAsia"/>
          <w:szCs w:val="21"/>
        </w:rPr>
        <w:t>2</w:t>
      </w:r>
      <w:r w:rsidRPr="00E10320">
        <w:rPr>
          <w:rFonts w:ascii="楷体_GB2312" w:eastAsia="楷体_GB2312"/>
          <w:szCs w:val="21"/>
        </w:rPr>
        <w:t>.</w:t>
      </w:r>
      <w:r w:rsidRPr="00E10320">
        <w:rPr>
          <w:rFonts w:ascii="楷体_GB2312" w:eastAsia="楷体_GB2312" w:hint="eastAsia"/>
          <w:szCs w:val="21"/>
        </w:rPr>
        <w:t>本机构根据合同约定对委托方提供的样品进行</w:t>
      </w:r>
      <w:r w:rsidRPr="00E10320">
        <w:rPr>
          <w:rFonts w:ascii="楷体_GB2312" w:eastAsia="楷体_GB2312" w:hint="eastAsia"/>
          <w:szCs w:val="21"/>
          <w:lang w:val="en-US"/>
        </w:rPr>
        <w:t>检验</w:t>
      </w:r>
      <w:r w:rsidRPr="00E10320">
        <w:rPr>
          <w:rFonts w:ascii="楷体_GB2312" w:eastAsia="楷体_GB2312" w:hint="eastAsia"/>
          <w:szCs w:val="21"/>
        </w:rPr>
        <w:t xml:space="preserve">检测并出具检验报告, </w:t>
      </w:r>
      <w:r w:rsidRPr="00E10320">
        <w:rPr>
          <w:rFonts w:ascii="楷体_GB2312" w:eastAsia="楷体_GB2312" w:hint="eastAsia"/>
          <w:szCs w:val="21"/>
          <w:lang w:val="en-US"/>
        </w:rPr>
        <w:t>检验</w:t>
      </w:r>
      <w:r w:rsidRPr="00E10320">
        <w:rPr>
          <w:rFonts w:ascii="楷体_GB2312" w:eastAsia="楷体_GB2312" w:hint="eastAsia"/>
          <w:szCs w:val="21"/>
        </w:rPr>
        <w:t>结果仅适用于委托方送检的样品，</w:t>
      </w:r>
      <w:r w:rsidRPr="00E10320">
        <w:rPr>
          <w:rFonts w:ascii="楷体_GB2312" w:eastAsia="楷体_GB2312" w:hint="eastAsia"/>
          <w:szCs w:val="21"/>
          <w:lang w:val="en-US"/>
        </w:rPr>
        <w:t>检验</w:t>
      </w:r>
      <w:r w:rsidRPr="00E10320">
        <w:rPr>
          <w:rFonts w:ascii="楷体_GB2312" w:eastAsia="楷体_GB2312" w:hint="eastAsia"/>
          <w:szCs w:val="21"/>
        </w:rPr>
        <w:t>结果的准确性和可靠性由本机构负责。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/>
          <w:szCs w:val="21"/>
        </w:rPr>
        <w:t>3.</w:t>
      </w:r>
      <w:r w:rsidRPr="00E10320">
        <w:rPr>
          <w:rFonts w:ascii="楷体_GB2312" w:eastAsia="楷体_GB2312" w:hint="eastAsia"/>
          <w:szCs w:val="21"/>
        </w:rPr>
        <w:t>本机构按合同约定发送检验报告。委托方自取或委托他人代取检验报告，应当凭本委托合同领取检验报告。若本委托合同遗失，可凭领取人的有效证件（用于出示）并由承检方代表采取必要的措施确认后方可领取检验报告。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/>
          <w:szCs w:val="21"/>
        </w:rPr>
        <w:t>4.</w:t>
      </w:r>
      <w:r w:rsidRPr="00E10320">
        <w:rPr>
          <w:rFonts w:ascii="楷体_GB2312" w:eastAsia="楷体_GB2312" w:hint="eastAsia"/>
          <w:szCs w:val="21"/>
        </w:rPr>
        <w:t>本机构按合同约定</w:t>
      </w:r>
      <w:proofErr w:type="gramStart"/>
      <w:r w:rsidRPr="00E10320">
        <w:rPr>
          <w:rFonts w:ascii="楷体_GB2312" w:eastAsia="楷体_GB2312" w:hint="eastAsia"/>
          <w:szCs w:val="21"/>
        </w:rPr>
        <w:t>处理检毕样品</w:t>
      </w:r>
      <w:proofErr w:type="gramEnd"/>
      <w:r w:rsidRPr="00E10320">
        <w:rPr>
          <w:rFonts w:ascii="楷体_GB2312" w:eastAsia="楷体_GB2312" w:hint="eastAsia"/>
          <w:szCs w:val="21"/>
        </w:rPr>
        <w:t>。样品的保留期限为检验报告发放之日后60天止或样品性质允许的更短期限，到期后未要求退回的样品由本机构自行处理。样品存储期超出保留期限的存储费用由委托方支付。如样品需退还委托方，由委托方支付退运费用。如样品需特殊处理，所需费用由委托方支付。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/>
          <w:szCs w:val="21"/>
        </w:rPr>
        <w:t>5</w:t>
      </w:r>
      <w:r w:rsidRPr="00E10320">
        <w:rPr>
          <w:rFonts w:ascii="楷体_GB2312" w:eastAsia="楷体_GB2312" w:hint="eastAsia"/>
          <w:szCs w:val="21"/>
        </w:rPr>
        <w:t>.对涉及委托方的技术秘密、商业秘密等，本机构承诺予以严格保密。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/>
          <w:szCs w:val="21"/>
        </w:rPr>
        <w:t>6.</w:t>
      </w:r>
      <w:r w:rsidRPr="00E10320">
        <w:rPr>
          <w:rFonts w:ascii="楷体_GB2312" w:eastAsia="楷体_GB2312" w:hint="eastAsia"/>
          <w:szCs w:val="21"/>
        </w:rPr>
        <w:t>对委托合同内容的任何变更需按书面</w:t>
      </w:r>
      <w:r w:rsidRPr="00E10320">
        <w:rPr>
          <w:rFonts w:ascii="楷体_GB2312" w:eastAsia="楷体_GB2312" w:hint="eastAsia"/>
          <w:szCs w:val="21"/>
          <w:lang w:eastAsia="zh-Hans"/>
        </w:rPr>
        <w:t>或可查证记录</w:t>
      </w:r>
      <w:r w:rsidRPr="00E10320">
        <w:rPr>
          <w:rFonts w:ascii="楷体_GB2312" w:eastAsia="楷体_GB2312" w:hint="eastAsia"/>
          <w:szCs w:val="21"/>
        </w:rPr>
        <w:t>的形式进行，并由签订本合同的委托方和承检方共同确认后方为有效。合同变更生效后即按更改合同进行。</w:t>
      </w:r>
    </w:p>
    <w:p w:rsidR="00E10320" w:rsidRPr="00E10320" w:rsidRDefault="00E10320" w:rsidP="00E10320">
      <w:pPr>
        <w:numPr>
          <w:ilvl w:val="0"/>
          <w:numId w:val="1"/>
        </w:numPr>
        <w:tabs>
          <w:tab w:val="left" w:pos="0"/>
        </w:tabs>
        <w:rPr>
          <w:rFonts w:ascii="楷体_GB2312" w:eastAsia="楷体_GB2312"/>
          <w:b/>
          <w:bCs/>
          <w:szCs w:val="21"/>
        </w:rPr>
      </w:pPr>
      <w:r w:rsidRPr="00E10320">
        <w:rPr>
          <w:rFonts w:ascii="楷体_GB2312" w:eastAsia="楷体_GB2312" w:hint="eastAsia"/>
          <w:b/>
          <w:bCs/>
          <w:szCs w:val="21"/>
        </w:rPr>
        <w:t>委托方的责任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 w:hint="eastAsia"/>
          <w:szCs w:val="21"/>
        </w:rPr>
        <w:t>1</w:t>
      </w:r>
      <w:r w:rsidRPr="00E10320">
        <w:rPr>
          <w:rFonts w:ascii="楷体_GB2312" w:eastAsia="楷体_GB2312"/>
          <w:szCs w:val="21"/>
        </w:rPr>
        <w:t>.</w:t>
      </w:r>
      <w:r w:rsidRPr="00E10320">
        <w:rPr>
          <w:rFonts w:ascii="楷体_GB2312" w:eastAsia="楷体_GB2312" w:hint="eastAsia"/>
          <w:szCs w:val="21"/>
        </w:rPr>
        <w:t>委托方应按检验检测要求提供样品。无论是委托方自行送达或委托他人送达（包括邮寄）的样品，其应当是完整、无损、安全及适用于检验检测的，并应确保样品的合法性。如委托方提供的样品系用于特殊目的，应在签订委托合同前向承检方说明。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 w:hint="eastAsia"/>
          <w:szCs w:val="21"/>
        </w:rPr>
        <w:t>2</w:t>
      </w:r>
      <w:r w:rsidRPr="00E10320">
        <w:rPr>
          <w:rFonts w:ascii="楷体_GB2312" w:eastAsia="楷体_GB2312"/>
          <w:szCs w:val="21"/>
        </w:rPr>
        <w:t>.</w:t>
      </w:r>
      <w:r w:rsidRPr="00E10320">
        <w:rPr>
          <w:rFonts w:ascii="楷体_GB2312" w:eastAsia="楷体_GB2312" w:hint="eastAsia"/>
          <w:szCs w:val="21"/>
        </w:rPr>
        <w:t>委托方向承检方提供的一切资料应当是真实、完整、合法和有效的，否则自行承担相应的法律责任。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 w:hint="eastAsia"/>
          <w:szCs w:val="21"/>
        </w:rPr>
        <w:t>3.委托方应保证本机构使用该样品及相关资料，免受第三方提出的侵犯其专利权、商标权、著作权或其它知识产权的起诉。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 w:hint="eastAsia"/>
          <w:szCs w:val="21"/>
        </w:rPr>
        <w:t>4</w:t>
      </w:r>
      <w:r w:rsidRPr="00E10320">
        <w:rPr>
          <w:rFonts w:ascii="楷体_GB2312" w:eastAsia="楷体_GB2312"/>
          <w:szCs w:val="21"/>
        </w:rPr>
        <w:t>.</w:t>
      </w:r>
      <w:r w:rsidRPr="00E10320">
        <w:rPr>
          <w:rFonts w:ascii="楷体_GB2312" w:eastAsia="楷体_GB2312" w:hint="eastAsia"/>
          <w:szCs w:val="21"/>
        </w:rPr>
        <w:t>委托方对检验报告有特殊要求，需在合同中予以说明。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 w:hint="eastAsia"/>
          <w:szCs w:val="21"/>
        </w:rPr>
        <w:t>5</w:t>
      </w:r>
      <w:r w:rsidRPr="00E10320">
        <w:rPr>
          <w:rFonts w:ascii="楷体_GB2312" w:eastAsia="楷体_GB2312"/>
          <w:szCs w:val="21"/>
        </w:rPr>
        <w:t>.</w:t>
      </w:r>
      <w:r w:rsidRPr="00E10320">
        <w:rPr>
          <w:rFonts w:ascii="楷体_GB2312" w:eastAsia="楷体_GB2312" w:hint="eastAsia"/>
          <w:szCs w:val="21"/>
        </w:rPr>
        <w:t>委托方应按合同约定的金额支付</w:t>
      </w:r>
      <w:r w:rsidRPr="00E10320">
        <w:rPr>
          <w:rFonts w:ascii="楷体_GB2312" w:eastAsia="楷体_GB2312" w:hint="eastAsia"/>
          <w:szCs w:val="21"/>
          <w:lang w:val="en-US"/>
        </w:rPr>
        <w:t>检验</w:t>
      </w:r>
      <w:r w:rsidRPr="00E10320">
        <w:rPr>
          <w:rFonts w:ascii="楷体_GB2312" w:eastAsia="楷体_GB2312" w:hint="eastAsia"/>
          <w:szCs w:val="21"/>
        </w:rPr>
        <w:t>检测费用。除非另有约定，委托方应付清</w:t>
      </w:r>
      <w:r w:rsidRPr="00E10320">
        <w:rPr>
          <w:rFonts w:ascii="楷体_GB2312" w:eastAsia="楷体_GB2312" w:hint="eastAsia"/>
          <w:szCs w:val="21"/>
          <w:lang w:val="en-US"/>
        </w:rPr>
        <w:t>检验</w:t>
      </w:r>
      <w:r w:rsidRPr="00E10320">
        <w:rPr>
          <w:rFonts w:ascii="楷体_GB2312" w:eastAsia="楷体_GB2312" w:hint="eastAsia"/>
          <w:szCs w:val="21"/>
        </w:rPr>
        <w:t>检测费用后,方可领取检验报告。如委托方要求追加已发放的检验报告，应当缴纳追加报告费用。对复印后未加盖本机构检验检测红章的检验报告，本机构一律不予认可。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 w:hint="eastAsia"/>
          <w:szCs w:val="21"/>
        </w:rPr>
        <w:t>6</w:t>
      </w:r>
      <w:r w:rsidRPr="00E10320">
        <w:rPr>
          <w:rFonts w:ascii="楷体_GB2312" w:eastAsia="楷体_GB2312"/>
          <w:szCs w:val="21"/>
        </w:rPr>
        <w:t>.</w:t>
      </w:r>
      <w:r w:rsidRPr="00E10320">
        <w:rPr>
          <w:rFonts w:ascii="楷体_GB2312" w:eastAsia="楷体_GB2312" w:hint="eastAsia"/>
          <w:szCs w:val="21"/>
        </w:rPr>
        <w:t>委托方不得利用检验报告进行非法活动，不得私自涂改、变造报告形式和内容。对由上述行为而造成的一切后果本机构均不负任何法律责任，并保留追究相关方责任的权利。</w:t>
      </w:r>
    </w:p>
    <w:p w:rsidR="00E10320" w:rsidRPr="00E10320" w:rsidRDefault="00E10320" w:rsidP="00E10320">
      <w:pPr>
        <w:tabs>
          <w:tab w:val="left" w:pos="0"/>
        </w:tabs>
        <w:rPr>
          <w:rFonts w:ascii="楷体_GB2312" w:eastAsia="楷体_GB2312"/>
          <w:b/>
          <w:bCs/>
          <w:szCs w:val="21"/>
        </w:rPr>
      </w:pPr>
      <w:r w:rsidRPr="00E10320">
        <w:rPr>
          <w:rFonts w:ascii="楷体_GB2312" w:eastAsia="楷体_GB2312" w:hint="eastAsia"/>
          <w:b/>
          <w:bCs/>
          <w:szCs w:val="21"/>
        </w:rPr>
        <w:t>三、其他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 w:hint="eastAsia"/>
          <w:szCs w:val="21"/>
        </w:rPr>
        <w:t>1</w:t>
      </w:r>
      <w:r w:rsidRPr="00E10320">
        <w:rPr>
          <w:rFonts w:ascii="楷体_GB2312" w:eastAsia="楷体_GB2312"/>
          <w:szCs w:val="21"/>
        </w:rPr>
        <w:t>.</w:t>
      </w:r>
      <w:r w:rsidRPr="00E10320">
        <w:rPr>
          <w:rFonts w:ascii="楷体_GB2312" w:eastAsia="楷体_GB2312" w:hint="eastAsia"/>
          <w:szCs w:val="21"/>
        </w:rPr>
        <w:t>因灾害、事故等人力所不可抗拒的情况而造成样品损坏或遗失的，本机构不对样品的损坏、遗失及因此而造成的延误或结果偏离负责，并可根据需要变更或终止本次服务。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 w:hint="eastAsia"/>
          <w:szCs w:val="21"/>
        </w:rPr>
        <w:t>2.因委托方</w:t>
      </w:r>
      <w:r w:rsidRPr="00E10320">
        <w:rPr>
          <w:rFonts w:ascii="楷体_GB2312" w:eastAsia="楷体_GB2312" w:hint="eastAsia"/>
          <w:szCs w:val="21"/>
          <w:lang w:val="en-US"/>
        </w:rPr>
        <w:t>的</w:t>
      </w:r>
      <w:r w:rsidRPr="00E10320">
        <w:rPr>
          <w:rFonts w:ascii="楷体_GB2312" w:eastAsia="楷体_GB2312" w:hint="eastAsia"/>
          <w:szCs w:val="21"/>
        </w:rPr>
        <w:t>原因导致检验检测终止的，委托方应支付已发生的检验检测费用。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 w:hint="eastAsia"/>
          <w:szCs w:val="21"/>
        </w:rPr>
        <w:t>3</w:t>
      </w:r>
      <w:r w:rsidRPr="00E10320">
        <w:rPr>
          <w:rFonts w:ascii="楷体_GB2312" w:eastAsia="楷体_GB2312"/>
          <w:szCs w:val="21"/>
        </w:rPr>
        <w:t>.</w:t>
      </w:r>
      <w:r w:rsidRPr="00E10320">
        <w:rPr>
          <w:rFonts w:ascii="楷体_GB2312" w:eastAsia="楷体_GB2312" w:hint="eastAsia"/>
          <w:szCs w:val="21"/>
        </w:rPr>
        <w:t>委托方失于履行其应尽的职责，而且在通知其过失后</w:t>
      </w:r>
      <w:r w:rsidRPr="00E10320">
        <w:rPr>
          <w:rFonts w:ascii="楷体_GB2312" w:eastAsia="楷体_GB2312" w:hint="eastAsia"/>
          <w:szCs w:val="21"/>
          <w:lang w:val="en-US"/>
        </w:rPr>
        <w:t>2</w:t>
      </w:r>
      <w:r w:rsidRPr="00E10320">
        <w:rPr>
          <w:rFonts w:ascii="楷体_GB2312" w:eastAsia="楷体_GB2312" w:hint="eastAsia"/>
          <w:szCs w:val="21"/>
        </w:rPr>
        <w:t>天内未作补救；或委托方的任何暂停付款，本机构有权立即且不承担任何责任地暂停或终止提供服务。</w:t>
      </w:r>
    </w:p>
    <w:p w:rsidR="00E10320" w:rsidRPr="00E10320" w:rsidRDefault="00E10320" w:rsidP="00E10320">
      <w:pPr>
        <w:tabs>
          <w:tab w:val="left" w:pos="0"/>
        </w:tabs>
        <w:ind w:firstLineChars="200" w:firstLine="420"/>
        <w:rPr>
          <w:rFonts w:ascii="楷体_GB2312" w:eastAsia="楷体_GB2312"/>
          <w:szCs w:val="21"/>
        </w:rPr>
      </w:pPr>
      <w:r w:rsidRPr="00E10320">
        <w:rPr>
          <w:rFonts w:ascii="楷体_GB2312" w:eastAsia="楷体_GB2312" w:hint="eastAsia"/>
          <w:szCs w:val="21"/>
        </w:rPr>
        <w:t>4.因执行本合同所发出的或与本合同有关的一切争议，双方应通过友好协商解决。如果协商开始后6</w:t>
      </w:r>
      <w:r w:rsidRPr="00E10320">
        <w:rPr>
          <w:rFonts w:ascii="楷体_GB2312" w:eastAsia="楷体_GB2312"/>
          <w:szCs w:val="21"/>
        </w:rPr>
        <w:t>0</w:t>
      </w:r>
      <w:r w:rsidRPr="00E10320">
        <w:rPr>
          <w:rFonts w:ascii="楷体_GB2312" w:eastAsia="楷体_GB2312" w:hint="eastAsia"/>
          <w:szCs w:val="21"/>
        </w:rPr>
        <w:t>天还未能解决，任何一方均可按中华人民共和国有关法律的规定提起诉讼。诉讼管辖地为本机构所在地人民法院。律师费、保全保险费等均应由败诉方负担。</w:t>
      </w:r>
    </w:p>
    <w:p w:rsidR="00E10320" w:rsidRPr="00E10320" w:rsidRDefault="00E10320" w:rsidP="00E10320">
      <w:pPr>
        <w:ind w:firstLineChars="200" w:firstLine="420"/>
      </w:pPr>
      <w:r w:rsidRPr="00E10320">
        <w:rPr>
          <w:rFonts w:ascii="楷体_GB2312" w:eastAsia="楷体_GB2312" w:hint="eastAsia"/>
          <w:szCs w:val="21"/>
        </w:rPr>
        <w:t>5</w:t>
      </w:r>
      <w:r w:rsidRPr="00E10320">
        <w:rPr>
          <w:rFonts w:ascii="楷体_GB2312" w:eastAsia="楷体_GB2312"/>
          <w:szCs w:val="21"/>
        </w:rPr>
        <w:t>.</w:t>
      </w:r>
      <w:r w:rsidRPr="00E10320">
        <w:rPr>
          <w:rFonts w:ascii="楷体_GB2312" w:eastAsia="楷体_GB2312" w:hint="eastAsia"/>
          <w:szCs w:val="21"/>
        </w:rPr>
        <w:t>除非另有书面协议外，任何与本机构所产生的法律关系，都受本合同条款约束。</w:t>
      </w:r>
    </w:p>
    <w:p w:rsidR="00E10320" w:rsidRPr="00E10320" w:rsidRDefault="00E10320" w:rsidP="00E10320">
      <w:pPr>
        <w:ind w:firstLineChars="200" w:firstLine="420"/>
      </w:pPr>
    </w:p>
    <w:bookmarkEnd w:id="1"/>
    <w:p w:rsidR="001E0988" w:rsidRPr="00E10320" w:rsidRDefault="001E0988">
      <w:pPr>
        <w:rPr>
          <w:rFonts w:eastAsia="楷体_GB2312" w:hAnsi="Calibri"/>
          <w:b/>
          <w:szCs w:val="21"/>
        </w:rPr>
      </w:pPr>
    </w:p>
    <w:p w:rsidR="001E0988" w:rsidRDefault="001E0988">
      <w:pPr>
        <w:rPr>
          <w:rFonts w:eastAsia="楷体_GB2312" w:hAnsi="Calibri"/>
          <w:b/>
          <w:szCs w:val="21"/>
        </w:rPr>
      </w:pPr>
      <w:r>
        <w:rPr>
          <w:rFonts w:eastAsia="楷体_GB2312" w:hAnsi="Calibri"/>
          <w:b/>
          <w:szCs w:val="21"/>
        </w:rPr>
        <w:br w:type="page"/>
      </w:r>
    </w:p>
    <w:p w:rsidR="001E0988" w:rsidRDefault="001E0988">
      <w:pPr>
        <w:rPr>
          <w:rFonts w:eastAsia="楷体_GB2312" w:hAnsi="Calibri"/>
          <w:b/>
          <w:szCs w:val="21"/>
        </w:rPr>
        <w:sectPr w:rsidR="001E0988" w:rsidSect="00A76F53">
          <w:pgSz w:w="11906" w:h="16838" w:code="9"/>
          <w:pgMar w:top="1202" w:right="851" w:bottom="851" w:left="851" w:header="851" w:footer="283" w:gutter="0"/>
          <w:pgBorders>
            <w:bottom w:val="single" w:sz="4" w:space="1" w:color="auto"/>
          </w:pgBorders>
          <w:cols w:space="720"/>
          <w:docGrid w:linePitch="312"/>
        </w:sect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701"/>
        <w:gridCol w:w="2126"/>
        <w:gridCol w:w="1559"/>
        <w:gridCol w:w="1178"/>
        <w:gridCol w:w="1549"/>
        <w:gridCol w:w="1951"/>
        <w:gridCol w:w="1561"/>
      </w:tblGrid>
      <w:tr w:rsidR="00524EDE" w:rsidTr="00E902F8">
        <w:trPr>
          <w:tblHeader/>
        </w:trPr>
        <w:tc>
          <w:tcPr>
            <w:tcW w:w="155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4EDE" w:rsidRDefault="00524EDE" w:rsidP="00E902F8">
            <w:pPr>
              <w:jc w:val="center"/>
              <w:rPr>
                <w:rFonts w:eastAsia="楷体_GB2312" w:hAnsi="Calibri"/>
                <w:b/>
                <w:sz w:val="32"/>
                <w:szCs w:val="22"/>
                <w:lang w:val="en-US"/>
              </w:rPr>
            </w:pPr>
            <w:r>
              <w:rPr>
                <w:rFonts w:eastAsia="楷体_GB2312" w:hAnsi="Calibri" w:hint="eastAsia"/>
                <w:b/>
                <w:sz w:val="32"/>
                <w:szCs w:val="22"/>
                <w:lang w:val="en-US"/>
              </w:rPr>
              <w:lastRenderedPageBreak/>
              <w:t>化学品危险性分类鉴定委托合同书（单项）附表</w:t>
            </w:r>
          </w:p>
          <w:p w:rsidR="00524EDE" w:rsidRDefault="00524EDE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  <w:r>
              <w:rPr>
                <w:rFonts w:eastAsia="楷体_GB2312" w:hAnsi="Calibri"/>
                <w:b/>
                <w:szCs w:val="21"/>
                <w:lang w:val="en-US"/>
              </w:rPr>
              <w:t xml:space="preserve">                                                                                        </w:t>
            </w:r>
            <w:r w:rsidR="00F94A94">
              <w:rPr>
                <w:rFonts w:eastAsia="楷体_GB2312" w:hAnsi="Calibri"/>
                <w:b/>
                <w:szCs w:val="21"/>
                <w:lang w:val="en-US"/>
              </w:rPr>
              <w:t xml:space="preserve">         </w:t>
            </w:r>
            <w:r>
              <w:rPr>
                <w:rFonts w:eastAsia="楷体_GB2312" w:hAnsi="Calibri"/>
                <w:b/>
                <w:szCs w:val="21"/>
                <w:lang w:val="en-US"/>
              </w:rPr>
              <w:t xml:space="preserve"> </w:t>
            </w:r>
            <w:r w:rsidR="00F94A94">
              <w:rPr>
                <w:rFonts w:eastAsia="楷体_GB2312" w:hAnsi="Calibri" w:hint="eastAsia"/>
                <w:b/>
                <w:szCs w:val="21"/>
                <w:lang w:val="en-US"/>
              </w:rPr>
              <w:t>合同</w:t>
            </w:r>
            <w:r>
              <w:rPr>
                <w:rFonts w:eastAsia="楷体_GB2312" w:hAnsi="Calibri" w:hint="eastAsia"/>
                <w:b/>
                <w:szCs w:val="21"/>
                <w:lang w:val="en-US"/>
              </w:rPr>
              <w:t>编号</w:t>
            </w:r>
            <w:r w:rsidR="00F94A94">
              <w:rPr>
                <w:rFonts w:eastAsia="楷体_GB2312" w:hAnsi="Calibri" w:hint="eastAsia"/>
                <w:b/>
                <w:szCs w:val="21"/>
                <w:lang w:val="en-US"/>
              </w:rPr>
              <w:t>：</w:t>
            </w:r>
          </w:p>
        </w:tc>
      </w:tr>
      <w:tr w:rsidR="00524EDE" w:rsidTr="00F94A94">
        <w:trPr>
          <w:trHeight w:val="63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  <w:r>
              <w:rPr>
                <w:rFonts w:ascii="楷体_GB2312" w:eastAsia="楷体_GB2312" w:hAnsi="Calibri" w:hint="eastAsia"/>
                <w:szCs w:val="22"/>
                <w:lang w:val="en-US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  <w:r>
              <w:rPr>
                <w:rFonts w:ascii="楷体_GB2312" w:eastAsia="楷体_GB2312" w:hAnsi="Calibri" w:hint="eastAsia"/>
                <w:szCs w:val="22"/>
                <w:lang w:val="en-US"/>
              </w:rPr>
              <w:t>样品名称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  <w:r>
              <w:rPr>
                <w:rFonts w:ascii="楷体_GB2312" w:eastAsia="楷体_GB2312" w:hAnsi="Calibri" w:hint="eastAsia"/>
                <w:szCs w:val="22"/>
                <w:lang w:val="en-US"/>
              </w:rPr>
              <w:t>样品生产单位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  <w:r w:rsidRPr="00524EDE">
              <w:rPr>
                <w:rFonts w:ascii="楷体_GB2312" w:eastAsia="楷体_GB2312" w:hAnsi="Calibri" w:hint="eastAsia"/>
                <w:szCs w:val="22"/>
                <w:lang w:val="en-US"/>
              </w:rPr>
              <w:t>被抽样单位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  <w:r>
              <w:rPr>
                <w:rFonts w:ascii="楷体_GB2312" w:eastAsia="楷体_GB2312" w:hAnsi="Calibri" w:hint="eastAsia"/>
                <w:szCs w:val="22"/>
                <w:lang w:val="en-US"/>
              </w:rPr>
              <w:t>抽样地点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  <w:r>
              <w:rPr>
                <w:rFonts w:ascii="楷体_GB2312" w:eastAsia="楷体_GB2312" w:hAnsi="Calibri" w:hint="eastAsia"/>
                <w:szCs w:val="22"/>
                <w:lang w:val="en-US"/>
              </w:rPr>
              <w:t>抽样日期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  <w:r w:rsidRPr="00524EDE">
              <w:rPr>
                <w:rFonts w:ascii="楷体_GB2312" w:eastAsia="楷体_GB2312" w:hAnsi="Calibri" w:hint="eastAsia"/>
                <w:szCs w:val="22"/>
                <w:lang w:val="en-US"/>
              </w:rPr>
              <w:t>来样数量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  <w:r>
              <w:rPr>
                <w:rFonts w:ascii="楷体_GB2312" w:eastAsia="楷体_GB2312" w:hAnsi="Calibri" w:hint="eastAsia"/>
                <w:szCs w:val="22"/>
                <w:lang w:val="en-US"/>
              </w:rPr>
              <w:t>样品状态描述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  <w:r>
              <w:rPr>
                <w:rFonts w:ascii="楷体_GB2312" w:eastAsia="楷体_GB2312" w:hAnsi="Calibri" w:hint="eastAsia"/>
                <w:szCs w:val="22"/>
                <w:lang w:val="en-US"/>
              </w:rPr>
              <w:t>检验项目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  <w:r>
              <w:rPr>
                <w:rFonts w:ascii="楷体_GB2312" w:eastAsia="楷体_GB2312" w:hAnsi="Calibri" w:hint="eastAsia"/>
                <w:szCs w:val="22"/>
                <w:lang w:val="en-US"/>
              </w:rPr>
              <w:t>样品编号</w:t>
            </w:r>
          </w:p>
        </w:tc>
      </w:tr>
      <w:tr w:rsidR="00524EDE" w:rsidTr="00F94A94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DE" w:rsidRDefault="002605B9" w:rsidP="00E902F8">
            <w:pPr>
              <w:spacing w:line="240" w:lineRule="exac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563302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4EDE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524EDE">
              <w:rPr>
                <w:rFonts w:ascii="楷体_GB2312" w:eastAsia="楷体_GB2312" w:hAnsi="Calibri" w:hint="eastAsia"/>
                <w:szCs w:val="22"/>
                <w:lang w:val="en-US"/>
              </w:rPr>
              <w:t>易燃性</w:t>
            </w:r>
          </w:p>
          <w:p w:rsidR="00524EDE" w:rsidRDefault="002605B9" w:rsidP="00E902F8">
            <w:pPr>
              <w:spacing w:line="240" w:lineRule="exact"/>
              <w:jc w:val="lef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2028869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4EDE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524EDE">
              <w:rPr>
                <w:rFonts w:ascii="楷体_GB2312" w:eastAsia="楷体_GB2312" w:hAnsi="Calibri" w:hint="eastAsia"/>
                <w:szCs w:val="22"/>
                <w:lang w:val="en-US"/>
              </w:rPr>
              <w:t>腐蚀性</w:t>
            </w:r>
          </w:p>
          <w:p w:rsidR="00524EDE" w:rsidRPr="00BC038F" w:rsidRDefault="002605B9" w:rsidP="00E902F8">
            <w:pPr>
              <w:rPr>
                <w:rFonts w:eastAsia="楷体_GB2312" w:hAnsi="Calibri"/>
                <w:b/>
                <w:szCs w:val="21"/>
                <w:u w:val="single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1208145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4EDE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524EDE">
              <w:rPr>
                <w:rFonts w:ascii="楷体_GB2312" w:eastAsia="楷体_GB2312" w:hAnsi="Calibri" w:hint="eastAsia"/>
                <w:szCs w:val="22"/>
                <w:lang w:val="en-US"/>
              </w:rPr>
              <w:t>其他：</w:t>
            </w:r>
            <w:r w:rsidR="00BC038F">
              <w:rPr>
                <w:rFonts w:ascii="楷体_GB2312" w:eastAsia="楷体_GB2312" w:hAnsi="Calibri" w:hint="eastAsia"/>
                <w:szCs w:val="22"/>
                <w:u w:val="single"/>
                <w:lang w:val="en-US"/>
              </w:rPr>
              <w:t xml:space="preserve"> </w:t>
            </w:r>
            <w:r w:rsidR="00BC038F">
              <w:rPr>
                <w:rFonts w:ascii="楷体_GB2312" w:eastAsia="楷体_GB2312" w:hAnsi="Calibri"/>
                <w:szCs w:val="22"/>
                <w:u w:val="single"/>
                <w:lang w:val="en-US"/>
              </w:rPr>
              <w:t xml:space="preserve">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DE" w:rsidRDefault="00524EDE" w:rsidP="00E902F8">
            <w:pPr>
              <w:rPr>
                <w:rFonts w:eastAsia="楷体_GB2312" w:hAnsi="Calibri"/>
                <w:b/>
                <w:szCs w:val="21"/>
                <w:lang w:val="en-US"/>
              </w:rPr>
            </w:pPr>
            <w:r>
              <w:rPr>
                <w:rFonts w:ascii="楷体_GB2312" w:eastAsia="楷体_GB2312" w:hAnsi="Calibri" w:hint="eastAsia"/>
                <w:szCs w:val="22"/>
                <w:lang w:val="en-US"/>
              </w:rPr>
              <w:t>WH</w:t>
            </w:r>
          </w:p>
        </w:tc>
      </w:tr>
      <w:tr w:rsidR="00F94A94" w:rsidTr="00F94A94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94" w:rsidRDefault="002605B9" w:rsidP="00F94A94">
            <w:pPr>
              <w:spacing w:line="240" w:lineRule="exac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6819654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易燃性</w:t>
            </w:r>
          </w:p>
          <w:p w:rsidR="00F94A94" w:rsidRDefault="002605B9" w:rsidP="00F94A94">
            <w:pPr>
              <w:spacing w:line="240" w:lineRule="exact"/>
              <w:jc w:val="lef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10428254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腐蚀性</w:t>
            </w:r>
          </w:p>
          <w:p w:rsidR="00F94A94" w:rsidRDefault="002605B9" w:rsidP="00F94A94">
            <w:pPr>
              <w:spacing w:line="24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14786773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其他：</w:t>
            </w:r>
            <w:r w:rsidR="00BC038F">
              <w:rPr>
                <w:rFonts w:ascii="楷体_GB2312" w:eastAsia="楷体_GB2312" w:hAnsi="Calibri" w:hint="eastAsia"/>
                <w:szCs w:val="22"/>
                <w:u w:val="single"/>
                <w:lang w:val="en-US"/>
              </w:rPr>
              <w:t xml:space="preserve"> </w:t>
            </w:r>
            <w:r w:rsidR="00BC038F">
              <w:rPr>
                <w:rFonts w:ascii="楷体_GB2312" w:eastAsia="楷体_GB2312" w:hAnsi="Calibri"/>
                <w:szCs w:val="22"/>
                <w:u w:val="single"/>
                <w:lang w:val="en-US"/>
              </w:rPr>
              <w:t xml:space="preserve">        </w:t>
            </w:r>
            <w:r w:rsidR="00BC038F">
              <w:rPr>
                <w:rFonts w:ascii="楷体_GB2312" w:eastAsia="楷体_GB2312" w:hAnsi="Calibri" w:hint="eastAsia"/>
                <w:szCs w:val="22"/>
                <w:lang w:val="en-US"/>
              </w:rPr>
              <w:t xml:space="preserve"> </w:t>
            </w:r>
            <w:r w:rsidR="00BC038F">
              <w:rPr>
                <w:rFonts w:ascii="楷体_GB2312" w:eastAsia="楷体_GB2312" w:hAnsi="Calibri"/>
                <w:szCs w:val="22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r w:rsidRPr="008F2A9D">
              <w:rPr>
                <w:rFonts w:ascii="楷体_GB2312" w:eastAsia="楷体_GB2312" w:hAnsi="Calibri" w:hint="eastAsia"/>
                <w:szCs w:val="22"/>
                <w:lang w:val="en-US"/>
              </w:rPr>
              <w:t>WH</w:t>
            </w:r>
          </w:p>
        </w:tc>
      </w:tr>
      <w:tr w:rsidR="00F94A94" w:rsidTr="00F94A94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94" w:rsidRDefault="002605B9" w:rsidP="00F94A94">
            <w:pPr>
              <w:spacing w:line="240" w:lineRule="exac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16070819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易燃性</w:t>
            </w:r>
          </w:p>
          <w:p w:rsidR="00F94A94" w:rsidRDefault="002605B9" w:rsidP="00F94A94">
            <w:pPr>
              <w:spacing w:line="240" w:lineRule="exact"/>
              <w:jc w:val="lef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1577426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腐蚀性</w:t>
            </w:r>
          </w:p>
          <w:p w:rsidR="00F94A94" w:rsidRDefault="002605B9" w:rsidP="00F94A94">
            <w:pPr>
              <w:spacing w:line="24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176803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其他：</w:t>
            </w:r>
            <w:r w:rsidR="00BC038F">
              <w:rPr>
                <w:rFonts w:ascii="楷体_GB2312" w:eastAsia="楷体_GB2312" w:hAnsi="Calibri" w:hint="eastAsia"/>
                <w:szCs w:val="22"/>
                <w:u w:val="single"/>
                <w:lang w:val="en-US"/>
              </w:rPr>
              <w:t xml:space="preserve"> </w:t>
            </w:r>
            <w:r w:rsidR="00BC038F">
              <w:rPr>
                <w:rFonts w:ascii="楷体_GB2312" w:eastAsia="楷体_GB2312" w:hAnsi="Calibri"/>
                <w:szCs w:val="22"/>
                <w:u w:val="single"/>
                <w:lang w:val="en-US"/>
              </w:rPr>
              <w:t xml:space="preserve">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r w:rsidRPr="008F2A9D">
              <w:rPr>
                <w:rFonts w:ascii="楷体_GB2312" w:eastAsia="楷体_GB2312" w:hAnsi="Calibri" w:hint="eastAsia"/>
                <w:szCs w:val="22"/>
                <w:lang w:val="en-US"/>
              </w:rPr>
              <w:t>WH</w:t>
            </w:r>
          </w:p>
        </w:tc>
      </w:tr>
      <w:tr w:rsidR="00F94A94" w:rsidTr="00BC038F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  <w:bookmarkStart w:id="2" w:name="_GoBack"/>
            <w:bookmarkEnd w:id="2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94" w:rsidRDefault="002605B9" w:rsidP="00F94A94">
            <w:pPr>
              <w:spacing w:line="240" w:lineRule="exac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2095698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易燃性</w:t>
            </w:r>
          </w:p>
          <w:p w:rsidR="00F94A94" w:rsidRDefault="002605B9" w:rsidP="00F94A94">
            <w:pPr>
              <w:spacing w:line="240" w:lineRule="exact"/>
              <w:jc w:val="lef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726064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腐蚀性</w:t>
            </w:r>
          </w:p>
          <w:p w:rsidR="00F94A94" w:rsidRDefault="002605B9" w:rsidP="00F94A94">
            <w:pPr>
              <w:spacing w:line="24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32510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其他：</w:t>
            </w:r>
            <w:r w:rsidR="00BC038F">
              <w:rPr>
                <w:rFonts w:ascii="楷体_GB2312" w:eastAsia="楷体_GB2312" w:hAnsi="Calibri" w:hint="eastAsia"/>
                <w:szCs w:val="22"/>
                <w:u w:val="single"/>
                <w:lang w:val="en-US"/>
              </w:rPr>
              <w:t xml:space="preserve"> </w:t>
            </w:r>
            <w:r w:rsidR="00BC038F">
              <w:rPr>
                <w:rFonts w:ascii="楷体_GB2312" w:eastAsia="楷体_GB2312" w:hAnsi="Calibri"/>
                <w:szCs w:val="22"/>
                <w:u w:val="single"/>
                <w:lang w:val="en-US"/>
              </w:rPr>
              <w:t xml:space="preserve">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r w:rsidRPr="008F2A9D">
              <w:rPr>
                <w:rFonts w:ascii="楷体_GB2312" w:eastAsia="楷体_GB2312" w:hAnsi="Calibri" w:hint="eastAsia"/>
                <w:szCs w:val="22"/>
                <w:lang w:val="en-US"/>
              </w:rPr>
              <w:t>WH</w:t>
            </w:r>
          </w:p>
        </w:tc>
      </w:tr>
      <w:tr w:rsidR="00F94A94" w:rsidTr="00F94A94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94" w:rsidRDefault="002605B9" w:rsidP="00F94A94">
            <w:pPr>
              <w:spacing w:line="240" w:lineRule="exac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950935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易燃性</w:t>
            </w:r>
          </w:p>
          <w:p w:rsidR="00F94A94" w:rsidRDefault="002605B9" w:rsidP="00F94A94">
            <w:pPr>
              <w:spacing w:line="240" w:lineRule="exact"/>
              <w:jc w:val="lef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18753454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腐蚀性</w:t>
            </w:r>
          </w:p>
          <w:p w:rsidR="00F94A94" w:rsidRDefault="002605B9" w:rsidP="00F94A94">
            <w:pPr>
              <w:spacing w:line="24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912382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其他：</w:t>
            </w:r>
            <w:r w:rsidR="00BC038F">
              <w:rPr>
                <w:rFonts w:ascii="楷体_GB2312" w:eastAsia="楷体_GB2312" w:hAnsi="Calibri" w:hint="eastAsia"/>
                <w:szCs w:val="22"/>
                <w:u w:val="single"/>
                <w:lang w:val="en-US"/>
              </w:rPr>
              <w:t xml:space="preserve"> </w:t>
            </w:r>
            <w:r w:rsidR="00BC038F">
              <w:rPr>
                <w:rFonts w:ascii="楷体_GB2312" w:eastAsia="楷体_GB2312" w:hAnsi="Calibri"/>
                <w:szCs w:val="22"/>
                <w:u w:val="single"/>
                <w:lang w:val="en-US"/>
              </w:rPr>
              <w:t xml:space="preserve">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r w:rsidRPr="008F2A9D">
              <w:rPr>
                <w:rFonts w:ascii="楷体_GB2312" w:eastAsia="楷体_GB2312" w:hAnsi="Calibri" w:hint="eastAsia"/>
                <w:szCs w:val="22"/>
                <w:lang w:val="en-US"/>
              </w:rPr>
              <w:t>WH</w:t>
            </w:r>
          </w:p>
        </w:tc>
      </w:tr>
      <w:tr w:rsidR="00F94A94" w:rsidTr="00BC038F">
        <w:trPr>
          <w:trHeight w:val="8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94" w:rsidRDefault="002605B9" w:rsidP="00F94A94">
            <w:pPr>
              <w:spacing w:line="240" w:lineRule="exac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225970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易燃性</w:t>
            </w:r>
          </w:p>
          <w:p w:rsidR="00F94A94" w:rsidRDefault="002605B9" w:rsidP="00F94A94">
            <w:pPr>
              <w:spacing w:line="240" w:lineRule="exact"/>
              <w:jc w:val="lef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6712587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腐蚀性</w:t>
            </w:r>
          </w:p>
          <w:p w:rsidR="00F94A94" w:rsidRDefault="002605B9" w:rsidP="00F94A94">
            <w:pPr>
              <w:spacing w:line="24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233248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其他：</w:t>
            </w:r>
            <w:r w:rsidR="00BC038F">
              <w:rPr>
                <w:rFonts w:ascii="楷体_GB2312" w:eastAsia="楷体_GB2312" w:hAnsi="Calibri" w:hint="eastAsia"/>
                <w:szCs w:val="22"/>
                <w:u w:val="single"/>
                <w:lang w:val="en-US"/>
              </w:rPr>
              <w:t xml:space="preserve"> </w:t>
            </w:r>
            <w:r w:rsidR="00BC038F">
              <w:rPr>
                <w:rFonts w:ascii="楷体_GB2312" w:eastAsia="楷体_GB2312" w:hAnsi="Calibri"/>
                <w:szCs w:val="22"/>
                <w:u w:val="single"/>
                <w:lang w:val="en-US"/>
              </w:rPr>
              <w:t xml:space="preserve">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r w:rsidRPr="008F2A9D">
              <w:rPr>
                <w:rFonts w:ascii="楷体_GB2312" w:eastAsia="楷体_GB2312" w:hAnsi="Calibri" w:hint="eastAsia"/>
                <w:szCs w:val="22"/>
                <w:lang w:val="en-US"/>
              </w:rPr>
              <w:t>WH</w:t>
            </w:r>
          </w:p>
        </w:tc>
      </w:tr>
      <w:tr w:rsidR="00F94A94" w:rsidTr="00BC038F">
        <w:trPr>
          <w:trHeight w:val="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94" w:rsidRDefault="002605B9" w:rsidP="00F94A94">
            <w:pPr>
              <w:spacing w:line="240" w:lineRule="exac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162291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易燃性</w:t>
            </w:r>
          </w:p>
          <w:p w:rsidR="00F94A94" w:rsidRDefault="002605B9" w:rsidP="00F94A94">
            <w:pPr>
              <w:spacing w:line="240" w:lineRule="exact"/>
              <w:jc w:val="lef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11267001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腐蚀性</w:t>
            </w:r>
          </w:p>
          <w:p w:rsidR="00F94A94" w:rsidRDefault="002605B9" w:rsidP="00F94A94">
            <w:pPr>
              <w:spacing w:line="24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1574298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其他：</w:t>
            </w:r>
            <w:r w:rsidR="00BC038F">
              <w:rPr>
                <w:rFonts w:ascii="楷体_GB2312" w:eastAsia="楷体_GB2312" w:hAnsi="Calibri" w:hint="eastAsia"/>
                <w:szCs w:val="22"/>
                <w:u w:val="single"/>
                <w:lang w:val="en-US"/>
              </w:rPr>
              <w:t xml:space="preserve"> </w:t>
            </w:r>
            <w:r w:rsidR="00BC038F">
              <w:rPr>
                <w:rFonts w:ascii="楷体_GB2312" w:eastAsia="楷体_GB2312" w:hAnsi="Calibri"/>
                <w:szCs w:val="22"/>
                <w:u w:val="single"/>
                <w:lang w:val="en-US"/>
              </w:rPr>
              <w:t xml:space="preserve">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r w:rsidRPr="008F2A9D">
              <w:rPr>
                <w:rFonts w:ascii="楷体_GB2312" w:eastAsia="楷体_GB2312" w:hAnsi="Calibri" w:hint="eastAsia"/>
                <w:szCs w:val="22"/>
                <w:lang w:val="en-US"/>
              </w:rPr>
              <w:t>WH</w:t>
            </w:r>
          </w:p>
        </w:tc>
      </w:tr>
      <w:tr w:rsidR="00F94A94" w:rsidTr="00F94A94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94" w:rsidRDefault="002605B9" w:rsidP="00F94A94">
            <w:pPr>
              <w:spacing w:line="240" w:lineRule="exac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2044663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易燃性</w:t>
            </w:r>
          </w:p>
          <w:p w:rsidR="00F94A94" w:rsidRDefault="002605B9" w:rsidP="00F94A94">
            <w:pPr>
              <w:spacing w:line="240" w:lineRule="exact"/>
              <w:jc w:val="lef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1188181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腐蚀性</w:t>
            </w:r>
          </w:p>
          <w:p w:rsidR="00F94A94" w:rsidRDefault="002605B9" w:rsidP="00F94A94">
            <w:pPr>
              <w:spacing w:line="24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1574882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其他：</w:t>
            </w:r>
            <w:r w:rsidR="00BC038F">
              <w:rPr>
                <w:rFonts w:ascii="楷体_GB2312" w:eastAsia="楷体_GB2312" w:hAnsi="Calibri" w:hint="eastAsia"/>
                <w:szCs w:val="22"/>
                <w:u w:val="single"/>
                <w:lang w:val="en-US"/>
              </w:rPr>
              <w:t xml:space="preserve"> </w:t>
            </w:r>
            <w:r w:rsidR="00BC038F">
              <w:rPr>
                <w:rFonts w:ascii="楷体_GB2312" w:eastAsia="楷体_GB2312" w:hAnsi="Calibri"/>
                <w:szCs w:val="22"/>
                <w:u w:val="single"/>
                <w:lang w:val="en-US"/>
              </w:rPr>
              <w:t xml:space="preserve">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r w:rsidRPr="008F2A9D">
              <w:rPr>
                <w:rFonts w:ascii="楷体_GB2312" w:eastAsia="楷体_GB2312" w:hAnsi="Calibri" w:hint="eastAsia"/>
                <w:szCs w:val="22"/>
                <w:lang w:val="en-US"/>
              </w:rPr>
              <w:t>WH</w:t>
            </w:r>
          </w:p>
        </w:tc>
      </w:tr>
      <w:tr w:rsidR="00F94A94" w:rsidTr="00BC038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94" w:rsidRDefault="002605B9" w:rsidP="00F94A94">
            <w:pPr>
              <w:spacing w:line="240" w:lineRule="exac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24480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易燃性</w:t>
            </w:r>
          </w:p>
          <w:p w:rsidR="00F94A94" w:rsidRDefault="002605B9" w:rsidP="00F94A94">
            <w:pPr>
              <w:spacing w:line="240" w:lineRule="exact"/>
              <w:jc w:val="lef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-1304459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腐蚀性</w:t>
            </w:r>
          </w:p>
          <w:p w:rsidR="00F94A94" w:rsidRDefault="002605B9" w:rsidP="00F94A94">
            <w:pPr>
              <w:spacing w:line="24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185030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其他：</w:t>
            </w:r>
            <w:r w:rsidR="00BC038F">
              <w:rPr>
                <w:rFonts w:ascii="楷体_GB2312" w:eastAsia="楷体_GB2312" w:hAnsi="Calibri" w:hint="eastAsia"/>
                <w:szCs w:val="22"/>
                <w:u w:val="single"/>
                <w:lang w:val="en-US"/>
              </w:rPr>
              <w:t xml:space="preserve"> </w:t>
            </w:r>
            <w:r w:rsidR="00BC038F">
              <w:rPr>
                <w:rFonts w:ascii="楷体_GB2312" w:eastAsia="楷体_GB2312" w:hAnsi="Calibri"/>
                <w:szCs w:val="22"/>
                <w:u w:val="single"/>
                <w:lang w:val="en-US"/>
              </w:rPr>
              <w:t xml:space="preserve">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r w:rsidRPr="008F2A9D">
              <w:rPr>
                <w:rFonts w:ascii="楷体_GB2312" w:eastAsia="楷体_GB2312" w:hAnsi="Calibri" w:hint="eastAsia"/>
                <w:szCs w:val="22"/>
                <w:lang w:val="en-US"/>
              </w:rPr>
              <w:t>WH</w:t>
            </w:r>
          </w:p>
        </w:tc>
      </w:tr>
      <w:tr w:rsidR="00F94A94" w:rsidTr="00BC038F">
        <w:trPr>
          <w:trHeight w:val="8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pPr>
              <w:rPr>
                <w:rFonts w:eastAsia="楷体_GB2312" w:hAnsi="Calibri"/>
                <w:b/>
                <w:szCs w:val="21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94" w:rsidRDefault="002605B9" w:rsidP="00F94A94">
            <w:pPr>
              <w:spacing w:line="240" w:lineRule="exac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2076305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易燃性</w:t>
            </w:r>
          </w:p>
          <w:p w:rsidR="00F94A94" w:rsidRDefault="002605B9" w:rsidP="00F94A94">
            <w:pPr>
              <w:spacing w:line="240" w:lineRule="exact"/>
              <w:jc w:val="left"/>
              <w:rPr>
                <w:rFonts w:ascii="楷体_GB2312" w:eastAsia="楷体_GB2312" w:hAnsi="Calibri"/>
                <w:szCs w:val="22"/>
                <w:lang w:val="en-US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1198668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腐蚀性</w:t>
            </w:r>
          </w:p>
          <w:p w:rsidR="00F94A94" w:rsidRDefault="002605B9" w:rsidP="00F94A94">
            <w:pPr>
              <w:spacing w:line="24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  <w:sdt>
              <w:sdtPr>
                <w:rPr>
                  <w:rFonts w:ascii="楷体_GB2312" w:eastAsia="楷体_GB2312" w:hint="eastAsia"/>
                  <w:b/>
                  <w:color w:val="000000"/>
                  <w:szCs w:val="21"/>
                </w:rPr>
                <w:id w:val="183648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4A94">
                  <w:rPr>
                    <w:rFonts w:ascii="MS Gothic" w:eastAsia="MS Gothic" w:hAnsi="MS Gothic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F94A94">
              <w:rPr>
                <w:rFonts w:ascii="楷体_GB2312" w:eastAsia="楷体_GB2312" w:hAnsi="Calibri" w:hint="eastAsia"/>
                <w:szCs w:val="22"/>
                <w:lang w:val="en-US"/>
              </w:rPr>
              <w:t>其他：</w:t>
            </w:r>
            <w:r w:rsidR="00BC038F">
              <w:rPr>
                <w:rFonts w:ascii="楷体_GB2312" w:eastAsia="楷体_GB2312" w:hAnsi="Calibri" w:hint="eastAsia"/>
                <w:szCs w:val="22"/>
                <w:u w:val="single"/>
                <w:lang w:val="en-US"/>
              </w:rPr>
              <w:t xml:space="preserve"> </w:t>
            </w:r>
            <w:r w:rsidR="00BC038F">
              <w:rPr>
                <w:rFonts w:ascii="楷体_GB2312" w:eastAsia="楷体_GB2312" w:hAnsi="Calibri"/>
                <w:szCs w:val="22"/>
                <w:u w:val="single"/>
                <w:lang w:val="en-US"/>
              </w:rPr>
              <w:t xml:space="preserve">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94" w:rsidRDefault="00F94A94" w:rsidP="00F94A94">
            <w:r w:rsidRPr="008F2A9D">
              <w:rPr>
                <w:rFonts w:ascii="楷体_GB2312" w:eastAsia="楷体_GB2312" w:hAnsi="Calibri" w:hint="eastAsia"/>
                <w:szCs w:val="22"/>
                <w:lang w:val="en-US"/>
              </w:rPr>
              <w:t>WH</w:t>
            </w:r>
          </w:p>
        </w:tc>
      </w:tr>
    </w:tbl>
    <w:p w:rsidR="001E0988" w:rsidRDefault="001E0988" w:rsidP="00BC038F">
      <w:pPr>
        <w:rPr>
          <w:rFonts w:eastAsia="楷体_GB2312" w:hAnsi="Calibri"/>
          <w:b/>
          <w:szCs w:val="21"/>
        </w:rPr>
      </w:pPr>
    </w:p>
    <w:sectPr w:rsidR="001E0988" w:rsidSect="00A76F53">
      <w:pgSz w:w="16838" w:h="11906" w:orient="landscape" w:code="9"/>
      <w:pgMar w:top="851" w:right="1202" w:bottom="851" w:left="851" w:header="567" w:footer="283" w:gutter="0"/>
      <w:pgBorders>
        <w:bottom w:val="single" w:sz="4" w:space="1" w:color="auto"/>
      </w:pgBorders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B9" w:rsidRDefault="002605B9">
      <w:r>
        <w:separator/>
      </w:r>
    </w:p>
  </w:endnote>
  <w:endnote w:type="continuationSeparator" w:id="0">
    <w:p w:rsidR="002605B9" w:rsidRDefault="0026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768453"/>
      <w:docPartObj>
        <w:docPartGallery w:val="Page Numbers (Bottom of Page)"/>
        <w:docPartUnique/>
      </w:docPartObj>
    </w:sdtPr>
    <w:sdtEndPr>
      <w:rPr>
        <w:rFonts w:ascii="楷体" w:eastAsia="楷体" w:hAnsi="楷体"/>
        <w:sz w:val="21"/>
        <w:szCs w:val="21"/>
      </w:rPr>
    </w:sdtEndPr>
    <w:sdtContent>
      <w:p w:rsidR="00A76F53" w:rsidRPr="00A76F53" w:rsidRDefault="00A76F53">
        <w:pPr>
          <w:pStyle w:val="a4"/>
          <w:rPr>
            <w:rFonts w:ascii="楷体" w:eastAsia="楷体" w:hAnsi="楷体"/>
            <w:sz w:val="21"/>
            <w:szCs w:val="21"/>
          </w:rPr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="楷体" w:eastAsia="楷体" w:hAnsi="楷体"/>
              <w:sz w:val="21"/>
              <w:szCs w:val="21"/>
            </w:rPr>
          </w:sdtEndPr>
          <w:sdtContent>
            <w:r w:rsidRPr="00A76F53">
              <w:rPr>
                <w:rFonts w:ascii="楷体" w:eastAsia="楷体" w:hAnsi="楷体" w:hint="eastAsia"/>
                <w:sz w:val="21"/>
                <w:szCs w:val="21"/>
              </w:rPr>
              <w:t>生效日期：2</w:t>
            </w:r>
            <w:r w:rsidRPr="00A76F53">
              <w:rPr>
                <w:rFonts w:ascii="楷体" w:eastAsia="楷体" w:hAnsi="楷体"/>
                <w:sz w:val="21"/>
                <w:szCs w:val="21"/>
              </w:rPr>
              <w:t>023</w:t>
            </w:r>
            <w:r w:rsidRPr="00A76F53">
              <w:rPr>
                <w:rFonts w:ascii="楷体" w:eastAsia="楷体" w:hAnsi="楷体" w:hint="eastAsia"/>
                <w:sz w:val="21"/>
                <w:szCs w:val="21"/>
              </w:rPr>
              <w:t>年1月1</w:t>
            </w:r>
            <w:r w:rsidRPr="00A76F53">
              <w:rPr>
                <w:rFonts w:ascii="楷体" w:eastAsia="楷体" w:hAnsi="楷体"/>
                <w:sz w:val="21"/>
                <w:szCs w:val="21"/>
              </w:rPr>
              <w:t>6</w:t>
            </w:r>
            <w:r w:rsidRPr="00A76F53">
              <w:rPr>
                <w:rFonts w:ascii="楷体" w:eastAsia="楷体" w:hAnsi="楷体" w:hint="eastAsia"/>
                <w:sz w:val="21"/>
                <w:szCs w:val="21"/>
              </w:rPr>
              <w:t>日</w:t>
            </w:r>
            <w:r>
              <w:rPr>
                <w:rFonts w:ascii="楷体" w:eastAsia="楷体" w:hAnsi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/>
                <w:sz w:val="21"/>
                <w:szCs w:val="21"/>
              </w:rPr>
              <w:t xml:space="preserve">                                                   </w:t>
            </w:r>
            <w:r w:rsidRPr="00A76F53">
              <w:rPr>
                <w:rFonts w:ascii="楷体" w:eastAsia="楷体" w:hAnsi="楷体" w:hint="eastAsia"/>
                <w:sz w:val="21"/>
                <w:szCs w:val="21"/>
              </w:rPr>
              <w:t>第</w:t>
            </w:r>
            <w:r w:rsidRPr="00A76F53">
              <w:rPr>
                <w:rFonts w:ascii="楷体" w:eastAsia="楷体" w:hAnsi="楷体"/>
                <w:sz w:val="21"/>
                <w:szCs w:val="21"/>
                <w:lang w:val="zh-CN"/>
              </w:rPr>
              <w:t xml:space="preserve"> </w:t>
            </w:r>
            <w:r w:rsidRPr="00A76F53">
              <w:rPr>
                <w:rFonts w:ascii="楷体" w:eastAsia="楷体" w:hAnsi="楷体"/>
                <w:bCs/>
                <w:sz w:val="21"/>
                <w:szCs w:val="21"/>
              </w:rPr>
              <w:fldChar w:fldCharType="begin"/>
            </w:r>
            <w:r w:rsidRPr="00A76F53">
              <w:rPr>
                <w:rFonts w:ascii="楷体" w:eastAsia="楷体" w:hAnsi="楷体"/>
                <w:bCs/>
                <w:sz w:val="21"/>
                <w:szCs w:val="21"/>
              </w:rPr>
              <w:instrText>PAGE</w:instrText>
            </w:r>
            <w:r w:rsidRPr="00A76F53">
              <w:rPr>
                <w:rFonts w:ascii="楷体" w:eastAsia="楷体" w:hAnsi="楷体"/>
                <w:bCs/>
                <w:sz w:val="21"/>
                <w:szCs w:val="21"/>
              </w:rPr>
              <w:fldChar w:fldCharType="separate"/>
            </w:r>
            <w:r>
              <w:rPr>
                <w:rFonts w:ascii="楷体" w:eastAsia="楷体" w:hAnsi="楷体"/>
                <w:bCs/>
                <w:noProof/>
                <w:sz w:val="21"/>
                <w:szCs w:val="21"/>
              </w:rPr>
              <w:t>2</w:t>
            </w:r>
            <w:r w:rsidRPr="00A76F53">
              <w:rPr>
                <w:rFonts w:ascii="楷体" w:eastAsia="楷体" w:hAnsi="楷体"/>
                <w:bCs/>
                <w:sz w:val="21"/>
                <w:szCs w:val="21"/>
              </w:rPr>
              <w:fldChar w:fldCharType="end"/>
            </w:r>
            <w:r w:rsidRPr="00A76F53">
              <w:rPr>
                <w:rFonts w:ascii="楷体" w:eastAsia="楷体" w:hAnsi="楷体" w:hint="eastAsia"/>
                <w:bCs/>
                <w:sz w:val="21"/>
                <w:szCs w:val="21"/>
              </w:rPr>
              <w:t>页</w:t>
            </w:r>
            <w:r w:rsidRPr="00A76F53">
              <w:rPr>
                <w:rFonts w:ascii="楷体" w:eastAsia="楷体" w:hAnsi="楷体"/>
                <w:sz w:val="21"/>
                <w:szCs w:val="21"/>
                <w:lang w:val="zh-CN"/>
              </w:rPr>
              <w:t xml:space="preserve">  </w:t>
            </w:r>
            <w:r w:rsidRPr="00A76F53">
              <w:rPr>
                <w:rFonts w:ascii="楷体" w:eastAsia="楷体" w:hAnsi="楷体" w:hint="eastAsia"/>
                <w:sz w:val="21"/>
                <w:szCs w:val="21"/>
                <w:lang w:val="zh-CN"/>
              </w:rPr>
              <w:t>共</w:t>
            </w:r>
            <w:r w:rsidRPr="00A76F53">
              <w:rPr>
                <w:rFonts w:ascii="楷体" w:eastAsia="楷体" w:hAnsi="楷体"/>
                <w:sz w:val="21"/>
                <w:szCs w:val="21"/>
                <w:lang w:val="zh-CN"/>
              </w:rPr>
              <w:t xml:space="preserve"> </w:t>
            </w:r>
            <w:r w:rsidRPr="00A76F53">
              <w:rPr>
                <w:rFonts w:ascii="楷体" w:eastAsia="楷体" w:hAnsi="楷体"/>
                <w:bCs/>
                <w:sz w:val="21"/>
                <w:szCs w:val="21"/>
              </w:rPr>
              <w:fldChar w:fldCharType="begin"/>
            </w:r>
            <w:r w:rsidRPr="00A76F53">
              <w:rPr>
                <w:rFonts w:ascii="楷体" w:eastAsia="楷体" w:hAnsi="楷体"/>
                <w:bCs/>
                <w:sz w:val="21"/>
                <w:szCs w:val="21"/>
              </w:rPr>
              <w:instrText>NUMPAGES</w:instrText>
            </w:r>
            <w:r w:rsidRPr="00A76F53">
              <w:rPr>
                <w:rFonts w:ascii="楷体" w:eastAsia="楷体" w:hAnsi="楷体"/>
                <w:bCs/>
                <w:sz w:val="21"/>
                <w:szCs w:val="21"/>
              </w:rPr>
              <w:fldChar w:fldCharType="separate"/>
            </w:r>
            <w:r>
              <w:rPr>
                <w:rFonts w:ascii="楷体" w:eastAsia="楷体" w:hAnsi="楷体"/>
                <w:bCs/>
                <w:noProof/>
                <w:sz w:val="21"/>
                <w:szCs w:val="21"/>
              </w:rPr>
              <w:t>3</w:t>
            </w:r>
            <w:r w:rsidRPr="00A76F53">
              <w:rPr>
                <w:rFonts w:ascii="楷体" w:eastAsia="楷体" w:hAnsi="楷体"/>
                <w:bCs/>
                <w:sz w:val="21"/>
                <w:szCs w:val="21"/>
              </w:rPr>
              <w:fldChar w:fldCharType="end"/>
            </w:r>
          </w:sdtContent>
        </w:sdt>
        <w:r w:rsidRPr="00A76F53">
          <w:rPr>
            <w:rFonts w:ascii="楷体" w:eastAsia="楷体" w:hAnsi="楷体" w:hint="eastAsia"/>
            <w:sz w:val="21"/>
            <w:szCs w:val="21"/>
          </w:rPr>
          <w:t>页</w:t>
        </w:r>
      </w:p>
    </w:sdtContent>
  </w:sdt>
  <w:p w:rsidR="00A76F53" w:rsidRDefault="00A76F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B9" w:rsidRDefault="002605B9">
      <w:r>
        <w:separator/>
      </w:r>
    </w:p>
  </w:footnote>
  <w:footnote w:type="continuationSeparator" w:id="0">
    <w:p w:rsidR="002605B9" w:rsidRDefault="0026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D4" w:rsidRDefault="007319E3">
    <w:pPr>
      <w:pStyle w:val="a6"/>
      <w:jc w:val="left"/>
    </w:pPr>
    <w:r>
      <w:rPr>
        <w:noProof/>
        <w:lang w:val="en-US"/>
      </w:rPr>
      <w:drawing>
        <wp:inline distT="0" distB="0" distL="0" distR="0">
          <wp:extent cx="260350" cy="260350"/>
          <wp:effectExtent l="0" t="0" r="0" b="0"/>
          <wp:docPr id="4" name="图片 4" descr="E:\2 浙化站\浙化检测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E:\2 浙化站\浙化检测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楷体_GB2312" w:eastAsia="楷体_GB2312" w:hint="eastAsia"/>
        <w:sz w:val="21"/>
        <w:szCs w:val="21"/>
      </w:rPr>
      <w:t>浙江省化工产品质量检验站有限公司(浙江省化工研究院化工产品检测中心)</w:t>
    </w:r>
    <w:r>
      <w:rPr>
        <w:rFonts w:ascii="楷体_GB2312" w:eastAsia="楷体_GB2312"/>
        <w:sz w:val="21"/>
        <w:szCs w:val="21"/>
      </w:rPr>
      <w:t xml:space="preserve">            </w:t>
    </w:r>
    <w:r>
      <w:rPr>
        <w:rFonts w:ascii="楷体_GB2312" w:eastAsia="楷体_GB2312" w:hint="eastAsia"/>
        <w:sz w:val="21"/>
        <w:szCs w:val="21"/>
      </w:rPr>
      <w:t>QF-</w:t>
    </w:r>
    <w:r>
      <w:rPr>
        <w:rFonts w:ascii="楷体_GB2312" w:eastAsia="楷体_GB2312"/>
        <w:sz w:val="21"/>
        <w:szCs w:val="21"/>
      </w:rPr>
      <w:t>112</w:t>
    </w:r>
    <w:r>
      <w:rPr>
        <w:rFonts w:ascii="楷体_GB2312" w:eastAsia="楷体_GB2312" w:hint="eastAsia"/>
        <w:sz w:val="21"/>
        <w:szCs w:val="21"/>
      </w:rPr>
      <w:t>(Ⅶ)-20</w:t>
    </w:r>
    <w:r>
      <w:rPr>
        <w:rFonts w:ascii="楷体_GB2312" w:eastAsia="楷体_GB2312"/>
        <w:sz w:val="21"/>
        <w:szCs w:val="21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3B3A"/>
    <w:multiLevelType w:val="multilevel"/>
    <w:tmpl w:val="20493B3A"/>
    <w:lvl w:ilvl="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wN2Q2ZDUyYWRhNGFmNmI5YTE5ZjM2NjAwMjMxMTcifQ=="/>
  </w:docVars>
  <w:rsids>
    <w:rsidRoot w:val="003553E4"/>
    <w:rsid w:val="00000561"/>
    <w:rsid w:val="000025AA"/>
    <w:rsid w:val="00030072"/>
    <w:rsid w:val="00030D4E"/>
    <w:rsid w:val="00050196"/>
    <w:rsid w:val="00050AF0"/>
    <w:rsid w:val="00060F7A"/>
    <w:rsid w:val="00061939"/>
    <w:rsid w:val="000704AC"/>
    <w:rsid w:val="000A7C6A"/>
    <w:rsid w:val="000C1082"/>
    <w:rsid w:val="000C7C33"/>
    <w:rsid w:val="000D1261"/>
    <w:rsid w:val="000F1D38"/>
    <w:rsid w:val="000F6F9D"/>
    <w:rsid w:val="00125179"/>
    <w:rsid w:val="001361B7"/>
    <w:rsid w:val="00140839"/>
    <w:rsid w:val="00154599"/>
    <w:rsid w:val="0015571F"/>
    <w:rsid w:val="00167550"/>
    <w:rsid w:val="00174864"/>
    <w:rsid w:val="001A3E1B"/>
    <w:rsid w:val="001C4DD3"/>
    <w:rsid w:val="001D0610"/>
    <w:rsid w:val="001E0988"/>
    <w:rsid w:val="001F05A2"/>
    <w:rsid w:val="001F6343"/>
    <w:rsid w:val="001F6979"/>
    <w:rsid w:val="002009BF"/>
    <w:rsid w:val="002055D7"/>
    <w:rsid w:val="00216A00"/>
    <w:rsid w:val="002211AE"/>
    <w:rsid w:val="00224B3E"/>
    <w:rsid w:val="00225B53"/>
    <w:rsid w:val="00227727"/>
    <w:rsid w:val="00233D2D"/>
    <w:rsid w:val="0023552B"/>
    <w:rsid w:val="00235DBC"/>
    <w:rsid w:val="00237165"/>
    <w:rsid w:val="00251252"/>
    <w:rsid w:val="002605B9"/>
    <w:rsid w:val="002625F6"/>
    <w:rsid w:val="00262E82"/>
    <w:rsid w:val="002801D6"/>
    <w:rsid w:val="002876E0"/>
    <w:rsid w:val="002A1485"/>
    <w:rsid w:val="002A2BF7"/>
    <w:rsid w:val="002B1B5E"/>
    <w:rsid w:val="002E4AEA"/>
    <w:rsid w:val="002F736A"/>
    <w:rsid w:val="00302073"/>
    <w:rsid w:val="0031175B"/>
    <w:rsid w:val="003331B1"/>
    <w:rsid w:val="00341F45"/>
    <w:rsid w:val="0034772F"/>
    <w:rsid w:val="003553E4"/>
    <w:rsid w:val="003570F6"/>
    <w:rsid w:val="003613C7"/>
    <w:rsid w:val="003760C8"/>
    <w:rsid w:val="003A2C58"/>
    <w:rsid w:val="003F7132"/>
    <w:rsid w:val="00432DA3"/>
    <w:rsid w:val="00433B34"/>
    <w:rsid w:val="00444270"/>
    <w:rsid w:val="0044671E"/>
    <w:rsid w:val="00456CA2"/>
    <w:rsid w:val="00467C0E"/>
    <w:rsid w:val="004A366E"/>
    <w:rsid w:val="004A427D"/>
    <w:rsid w:val="004B24DA"/>
    <w:rsid w:val="004C3A52"/>
    <w:rsid w:val="004C5EF8"/>
    <w:rsid w:val="004E497C"/>
    <w:rsid w:val="004E6662"/>
    <w:rsid w:val="00524EDE"/>
    <w:rsid w:val="00544C3C"/>
    <w:rsid w:val="0055727B"/>
    <w:rsid w:val="005660D6"/>
    <w:rsid w:val="00586D15"/>
    <w:rsid w:val="00586F43"/>
    <w:rsid w:val="00624B3E"/>
    <w:rsid w:val="00630DAD"/>
    <w:rsid w:val="00640A85"/>
    <w:rsid w:val="00652EFE"/>
    <w:rsid w:val="0067785C"/>
    <w:rsid w:val="00684056"/>
    <w:rsid w:val="00693ED4"/>
    <w:rsid w:val="006A3C28"/>
    <w:rsid w:val="006B5089"/>
    <w:rsid w:val="006C2B19"/>
    <w:rsid w:val="006C6780"/>
    <w:rsid w:val="006E756A"/>
    <w:rsid w:val="007319E3"/>
    <w:rsid w:val="0075536F"/>
    <w:rsid w:val="00774AAC"/>
    <w:rsid w:val="00782A01"/>
    <w:rsid w:val="00783242"/>
    <w:rsid w:val="007857CD"/>
    <w:rsid w:val="00793096"/>
    <w:rsid w:val="007B1809"/>
    <w:rsid w:val="007C3694"/>
    <w:rsid w:val="007D2B67"/>
    <w:rsid w:val="007D688A"/>
    <w:rsid w:val="007E069A"/>
    <w:rsid w:val="00801F6C"/>
    <w:rsid w:val="0080267B"/>
    <w:rsid w:val="0082511A"/>
    <w:rsid w:val="008459B3"/>
    <w:rsid w:val="0084615F"/>
    <w:rsid w:val="00850124"/>
    <w:rsid w:val="00851620"/>
    <w:rsid w:val="00852F7F"/>
    <w:rsid w:val="00871053"/>
    <w:rsid w:val="008731A8"/>
    <w:rsid w:val="008735D1"/>
    <w:rsid w:val="00880DBD"/>
    <w:rsid w:val="00884263"/>
    <w:rsid w:val="008A0E5A"/>
    <w:rsid w:val="008A1E46"/>
    <w:rsid w:val="008A721B"/>
    <w:rsid w:val="008C49F6"/>
    <w:rsid w:val="008E7F41"/>
    <w:rsid w:val="008F565F"/>
    <w:rsid w:val="00921AD5"/>
    <w:rsid w:val="00944959"/>
    <w:rsid w:val="009452A4"/>
    <w:rsid w:val="0097560D"/>
    <w:rsid w:val="00997891"/>
    <w:rsid w:val="009C14A0"/>
    <w:rsid w:val="009D0240"/>
    <w:rsid w:val="009D0CD4"/>
    <w:rsid w:val="009D31AF"/>
    <w:rsid w:val="009F513D"/>
    <w:rsid w:val="009F69C8"/>
    <w:rsid w:val="00A01583"/>
    <w:rsid w:val="00A0484A"/>
    <w:rsid w:val="00A30C2B"/>
    <w:rsid w:val="00A54AF8"/>
    <w:rsid w:val="00A76F53"/>
    <w:rsid w:val="00A83010"/>
    <w:rsid w:val="00A96403"/>
    <w:rsid w:val="00AB5B24"/>
    <w:rsid w:val="00AC5146"/>
    <w:rsid w:val="00AC66EE"/>
    <w:rsid w:val="00AE7BC5"/>
    <w:rsid w:val="00AF44ED"/>
    <w:rsid w:val="00AF5360"/>
    <w:rsid w:val="00B05D6E"/>
    <w:rsid w:val="00B06248"/>
    <w:rsid w:val="00B12007"/>
    <w:rsid w:val="00B250BA"/>
    <w:rsid w:val="00B26597"/>
    <w:rsid w:val="00B32478"/>
    <w:rsid w:val="00B41BFA"/>
    <w:rsid w:val="00B42A8F"/>
    <w:rsid w:val="00B4452B"/>
    <w:rsid w:val="00B4766F"/>
    <w:rsid w:val="00B613DC"/>
    <w:rsid w:val="00B67124"/>
    <w:rsid w:val="00B76408"/>
    <w:rsid w:val="00B858BA"/>
    <w:rsid w:val="00BA23EB"/>
    <w:rsid w:val="00BA7A46"/>
    <w:rsid w:val="00BB13E9"/>
    <w:rsid w:val="00BC038F"/>
    <w:rsid w:val="00BC7ED7"/>
    <w:rsid w:val="00BD02A2"/>
    <w:rsid w:val="00BD1641"/>
    <w:rsid w:val="00BD4E96"/>
    <w:rsid w:val="00BF616D"/>
    <w:rsid w:val="00C24491"/>
    <w:rsid w:val="00C2532A"/>
    <w:rsid w:val="00C27C01"/>
    <w:rsid w:val="00C36798"/>
    <w:rsid w:val="00C444DC"/>
    <w:rsid w:val="00C5105B"/>
    <w:rsid w:val="00C53A5B"/>
    <w:rsid w:val="00C813F5"/>
    <w:rsid w:val="00C8356F"/>
    <w:rsid w:val="00C8568A"/>
    <w:rsid w:val="00CA3C3A"/>
    <w:rsid w:val="00CA446A"/>
    <w:rsid w:val="00CA5927"/>
    <w:rsid w:val="00CB490B"/>
    <w:rsid w:val="00CC0CA4"/>
    <w:rsid w:val="00CD4468"/>
    <w:rsid w:val="00CE1499"/>
    <w:rsid w:val="00CF6C6C"/>
    <w:rsid w:val="00CF728E"/>
    <w:rsid w:val="00CF7C00"/>
    <w:rsid w:val="00D01C1E"/>
    <w:rsid w:val="00D32D9F"/>
    <w:rsid w:val="00D36DF7"/>
    <w:rsid w:val="00D41D0B"/>
    <w:rsid w:val="00D51DF3"/>
    <w:rsid w:val="00D57724"/>
    <w:rsid w:val="00D76697"/>
    <w:rsid w:val="00DB0BBB"/>
    <w:rsid w:val="00DB481D"/>
    <w:rsid w:val="00DC31B4"/>
    <w:rsid w:val="00DE6A6D"/>
    <w:rsid w:val="00E10320"/>
    <w:rsid w:val="00E134F6"/>
    <w:rsid w:val="00E16C41"/>
    <w:rsid w:val="00E21FEE"/>
    <w:rsid w:val="00E2268E"/>
    <w:rsid w:val="00E24317"/>
    <w:rsid w:val="00E33E6D"/>
    <w:rsid w:val="00E612EE"/>
    <w:rsid w:val="00E72D9F"/>
    <w:rsid w:val="00E83101"/>
    <w:rsid w:val="00E863FC"/>
    <w:rsid w:val="00E92593"/>
    <w:rsid w:val="00E96866"/>
    <w:rsid w:val="00E97D71"/>
    <w:rsid w:val="00EC3B79"/>
    <w:rsid w:val="00EE0D0C"/>
    <w:rsid w:val="00EE7739"/>
    <w:rsid w:val="00F35C19"/>
    <w:rsid w:val="00F7016C"/>
    <w:rsid w:val="00F742F2"/>
    <w:rsid w:val="00F80F9B"/>
    <w:rsid w:val="00F93B90"/>
    <w:rsid w:val="00F94A94"/>
    <w:rsid w:val="00FB0170"/>
    <w:rsid w:val="00FB3BDC"/>
    <w:rsid w:val="00FE727B"/>
    <w:rsid w:val="00FF1D30"/>
    <w:rsid w:val="00FF45C7"/>
    <w:rsid w:val="09C527BF"/>
    <w:rsid w:val="0EE61899"/>
    <w:rsid w:val="158C4665"/>
    <w:rsid w:val="225D384E"/>
    <w:rsid w:val="43AB2B3B"/>
    <w:rsid w:val="44497AA1"/>
    <w:rsid w:val="44A52149"/>
    <w:rsid w:val="4A1B1693"/>
    <w:rsid w:val="4A323056"/>
    <w:rsid w:val="548613C0"/>
    <w:rsid w:val="55A4406D"/>
    <w:rsid w:val="5CB4557B"/>
    <w:rsid w:val="652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3B7A31"/>
  <w15:docId w15:val="{A8EDAFA7-13A1-490C-8BD8-998B186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脚 字符"/>
    <w:link w:val="a4"/>
    <w:uiPriority w:val="99"/>
    <w:rPr>
      <w:kern w:val="2"/>
      <w:sz w:val="18"/>
      <w:szCs w:val="18"/>
      <w:lang w:val="en-BZ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宋体" w:hAnsi="Calibri"/>
      <w:spacing w:val="22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D1C19-36A4-4C3A-BE59-99DA179D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428</Words>
  <Characters>2444</Characters>
  <Application>Microsoft Office Word</Application>
  <DocSecurity>0</DocSecurity>
  <Lines>20</Lines>
  <Paragraphs>5</Paragraphs>
  <ScaleCrop>false</ScaleCrop>
  <Company>lsm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货物运输条件鉴定申请表</dc:title>
  <dc:creator>lsm</dc:creator>
  <cp:lastModifiedBy>Windows 用户</cp:lastModifiedBy>
  <cp:revision>8</cp:revision>
  <cp:lastPrinted>2016-10-11T05:38:00Z</cp:lastPrinted>
  <dcterms:created xsi:type="dcterms:W3CDTF">2022-12-19T03:31:00Z</dcterms:created>
  <dcterms:modified xsi:type="dcterms:W3CDTF">2023-01-16T03:27:00Z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16AE23DC8D0B451784320D097C9995F0</vt:lpwstr>
  </property>
</Properties>
</file>